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val="0"/>
        <w:snapToGrid w:val="0"/>
        <w:spacing w:line="560" w:lineRule="exact"/>
        <w:jc w:val="both"/>
        <w:textAlignment w:val="auto"/>
        <w:outlineLvl w:val="0"/>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2-9</w:t>
      </w:r>
    </w:p>
    <w:p>
      <w:pPr>
        <w:adjustRightInd w:val="0"/>
        <w:snapToGrid w:val="0"/>
        <w:spacing w:line="560" w:lineRule="exact"/>
        <w:jc w:val="both"/>
        <w:outlineLvl w:val="0"/>
        <w:rPr>
          <w:rFonts w:hint="eastAsia" w:ascii="方正小标宋简体" w:hAnsi="方正小标宋简体" w:eastAsia="方正小标宋简体" w:cs="方正小标宋简体"/>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Cs/>
          <w:color w:val="000000"/>
          <w:sz w:val="36"/>
          <w:szCs w:val="36"/>
        </w:rPr>
      </w:pPr>
      <w:bookmarkStart w:id="0" w:name="_GoBack"/>
      <w:r>
        <w:rPr>
          <w:rFonts w:hint="eastAsia" w:ascii="方正小标宋简体" w:hAnsi="方正小标宋简体" w:eastAsia="方正小标宋简体" w:cs="方正小标宋简体"/>
          <w:bCs/>
          <w:color w:val="000000"/>
          <w:sz w:val="36"/>
          <w:szCs w:val="36"/>
        </w:rPr>
        <w:t>福建省普通高校专升本考试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《医学基础》考试说明</w:t>
      </w:r>
    </w:p>
    <w:p>
      <w:pPr>
        <w:pStyle w:val="2"/>
        <w:keepNext w:val="0"/>
        <w:keepLines w:val="0"/>
        <w:pageBreakBefore w:val="0"/>
        <w:widowControl w:val="0"/>
        <w:kinsoku/>
        <w:wordWrap/>
        <w:overflowPunct/>
        <w:topLinePunct w:val="0"/>
        <w:autoSpaceDE/>
        <w:autoSpaceDN/>
        <w:bidi w:val="0"/>
        <w:spacing w:line="600" w:lineRule="exact"/>
        <w:textAlignment w:val="auto"/>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《医学基础》作为专升本考试医学类的专业基础课，其</w:t>
      </w:r>
      <w:r>
        <w:rPr>
          <w:rFonts w:ascii="仿宋_GB2312" w:hAnsi="仿宋_GB2312" w:eastAsia="仿宋_GB2312" w:cs="仿宋_GB2312"/>
          <w:sz w:val="32"/>
          <w:szCs w:val="32"/>
        </w:rPr>
        <w:t>考试说明依据教育部2019年与2021年颁布的高等职业教育医学类专业教学标准，贯通高职院校和本科院校的衔接培养，完善我省应用型人才培养体系</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高等教育结构，深化高等教育改革，为我省经济社会发展和产业转型升级提供有力的人才和智力支撑。</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sz w:val="28"/>
          <w:szCs w:val="28"/>
        </w:rPr>
        <w:t xml:space="preserve"> </w:t>
      </w:r>
      <w:r>
        <w:rPr>
          <w:rFonts w:hint="eastAsia" w:ascii="黑体" w:hAnsi="黑体" w:eastAsia="黑体" w:cs="黑体"/>
          <w:b w:val="0"/>
          <w:bCs w:val="0"/>
          <w:color w:val="000000"/>
          <w:sz w:val="32"/>
          <w:szCs w:val="32"/>
        </w:rPr>
        <w:t>一、考核目标与要求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（一）人体解剖学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人体解剖学主要在考查学生解剖学基本理论、基本知识的掌握情况的同时，重点考查学生灵活</w:t>
      </w:r>
      <w:r>
        <w:rPr>
          <w:rFonts w:hint="eastAsia" w:ascii="Times New Roman" w:hAnsi="Times New Roman" w:eastAsia="仿宋_GB2312" w:cs="Times New Roman"/>
          <w:color w:val="000000"/>
          <w:sz w:val="32"/>
          <w:szCs w:val="32"/>
        </w:rPr>
        <w:t>运</w:t>
      </w:r>
      <w:r>
        <w:rPr>
          <w:rFonts w:ascii="Times New Roman" w:hAnsi="Times New Roman" w:eastAsia="仿宋_GB2312" w:cs="Times New Roman"/>
          <w:color w:val="000000"/>
          <w:sz w:val="32"/>
          <w:szCs w:val="32"/>
        </w:rPr>
        <w:t>用所学知识分析问题和解决问题的实践能力。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通过本课程的学习，使学生牢固掌握人体结构的基础理论</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 xml:space="preserve">基本知识，培养学生观察问题、解决问题的实际动手能力和独立思考能力。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1.知识目标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掌握人体各系统器官的名称、位置、形态、主要结构及动脉来源。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掌握消化、呼吸、泌尿系统各管道的弯曲与狭窄。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掌握人体重要体表标志、体表可触及动脉、浅静脉的名称和行程。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2.技能与能力目标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能运用解剖知识解释常见疾病的病因、临床表现等。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（二）生理学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能运用生理学知识解释正常的生命现象，具备一定的逻辑思维及推理能力，能分析不同条件变化的情况下，机体功能可能出现的变化及相应机制。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1.知识目标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掌握生理学基本概念。掌握人体各器官、系统的主要功能、功能调节及机制。理解各系统间功能联系。了解机体与环境的统一关系。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掌握人体各器官、系统的主要功能、功能调节及机制。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理解各系统间功能联系。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了解机体与环境的统一关系。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2.技能与能力目标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能运用</w:t>
      </w:r>
      <w:r>
        <w:rPr>
          <w:rFonts w:hint="eastAsia" w:ascii="Times New Roman" w:hAnsi="Times New Roman" w:eastAsia="仿宋_GB2312" w:cs="Times New Roman"/>
          <w:color w:val="000000"/>
          <w:sz w:val="32"/>
          <w:szCs w:val="32"/>
        </w:rPr>
        <w:t>生理学</w:t>
      </w:r>
      <w:r>
        <w:rPr>
          <w:rFonts w:ascii="Times New Roman" w:hAnsi="Times New Roman" w:eastAsia="仿宋_GB2312" w:cs="Times New Roman"/>
          <w:color w:val="000000"/>
          <w:sz w:val="32"/>
          <w:szCs w:val="32"/>
        </w:rPr>
        <w:t>知识解释常见疾病的病因、</w:t>
      </w:r>
      <w:r>
        <w:rPr>
          <w:rFonts w:hint="eastAsia" w:ascii="Times New Roman" w:hAnsi="Times New Roman" w:eastAsia="仿宋_GB2312" w:cs="Times New Roman"/>
          <w:color w:val="000000"/>
          <w:sz w:val="32"/>
          <w:szCs w:val="32"/>
        </w:rPr>
        <w:t>诊断、</w:t>
      </w:r>
      <w:r>
        <w:rPr>
          <w:rFonts w:ascii="Times New Roman" w:hAnsi="Times New Roman" w:eastAsia="仿宋_GB2312" w:cs="Times New Roman"/>
          <w:color w:val="000000"/>
          <w:sz w:val="32"/>
          <w:szCs w:val="32"/>
        </w:rPr>
        <w:t>临床表现等。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（三）内科学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1.知识目标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了解：内科学常见疾病的病因和发病机制。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理解：内科学常见疾病的概念、分类、分型、分期、并发症。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掌握：内科学常见疾病的临床表现、治疗。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2.技能与能力目标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分析问题能力：具有对典型病例提出诊断及诊断依据的能力。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解决问题能力：具有对典型病例提出治疗方法的能力。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二、考试内容与要求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（一）人体解剖学（约120分）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人体解剖学考试内容包括运动、消化、呼吸、泌尿、生殖、脉管、感觉器、神经和内分泌等系统的解剖学知识，具体如下：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1.运动系统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）骨学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椎骨一般形态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新生儿颅的</w:t>
      </w:r>
      <w:r>
        <w:rPr>
          <w:rFonts w:hint="eastAsia" w:ascii="Times New Roman" w:hAnsi="Times New Roman" w:eastAsia="仿宋_GB2312" w:cs="Times New Roman"/>
          <w:color w:val="000000"/>
          <w:sz w:val="32"/>
          <w:szCs w:val="32"/>
        </w:rPr>
        <w:t>形态</w:t>
      </w:r>
      <w:r>
        <w:rPr>
          <w:rFonts w:ascii="Times New Roman" w:hAnsi="Times New Roman" w:eastAsia="仿宋_GB2312" w:cs="Times New Roman"/>
          <w:color w:val="000000"/>
          <w:sz w:val="32"/>
          <w:szCs w:val="32"/>
        </w:rPr>
        <w:t>特征</w:t>
      </w:r>
      <w:r>
        <w:rPr>
          <w:rFonts w:hint="eastAsia" w:ascii="Times New Roman" w:hAnsi="Times New Roman" w:eastAsia="仿宋_GB2312" w:cs="Times New Roman"/>
          <w:color w:val="000000"/>
          <w:sz w:val="32"/>
          <w:szCs w:val="32"/>
        </w:rPr>
        <w:t>及其出</w:t>
      </w:r>
      <w:r>
        <w:rPr>
          <w:rFonts w:ascii="Times New Roman" w:hAnsi="Times New Roman" w:eastAsia="仿宋_GB2312" w:cs="Times New Roman"/>
          <w:color w:val="000000"/>
          <w:sz w:val="32"/>
          <w:szCs w:val="32"/>
        </w:rPr>
        <w:t>生后</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变化</w:t>
      </w:r>
      <w:r>
        <w:rPr>
          <w:rFonts w:hint="eastAsia" w:ascii="Times New Roman" w:hAnsi="Times New Roman" w:eastAsia="仿宋_GB2312" w:cs="Times New Roman"/>
          <w:color w:val="000000"/>
          <w:sz w:val="32"/>
          <w:szCs w:val="32"/>
        </w:rPr>
        <w:t>；上肢骨的组成和分部；下肢骨的组成和分部。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颅的组成和功能；胸骨角的概念和意义</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掌握：全身骨的分部、</w:t>
      </w:r>
      <w:r>
        <w:rPr>
          <w:rFonts w:ascii="Times New Roman" w:hAnsi="Times New Roman" w:eastAsia="仿宋_GB2312" w:cs="Times New Roman"/>
          <w:color w:val="000000"/>
          <w:sz w:val="32"/>
          <w:szCs w:val="32"/>
        </w:rPr>
        <w:t>骨的形态、构造和功能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各部椎骨的</w:t>
      </w:r>
      <w:r>
        <w:rPr>
          <w:rFonts w:hint="eastAsia" w:ascii="Times New Roman" w:hAnsi="Times New Roman" w:eastAsia="仿宋_GB2312" w:cs="Times New Roman"/>
          <w:color w:val="000000"/>
          <w:sz w:val="32"/>
          <w:szCs w:val="32"/>
        </w:rPr>
        <w:t>形态</w:t>
      </w:r>
      <w:r>
        <w:rPr>
          <w:rFonts w:ascii="Times New Roman" w:hAnsi="Times New Roman" w:eastAsia="仿宋_GB2312" w:cs="Times New Roman"/>
          <w:color w:val="000000"/>
          <w:sz w:val="32"/>
          <w:szCs w:val="32"/>
        </w:rPr>
        <w:t>特征</w:t>
      </w:r>
      <w:r>
        <w:rPr>
          <w:rFonts w:hint="eastAsia" w:ascii="Times New Roman" w:hAnsi="Times New Roman" w:eastAsia="仿宋_GB2312" w:cs="Times New Roman"/>
          <w:color w:val="000000"/>
          <w:sz w:val="32"/>
          <w:szCs w:val="32"/>
        </w:rPr>
        <w:t>；翼点的概念及其临床意义；颅底主要孔裂的名称及其穿经结构。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（2）关节学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了解：了解</w:t>
      </w:r>
      <w:r>
        <w:rPr>
          <w:rFonts w:ascii="Times New Roman" w:hAnsi="Times New Roman" w:eastAsia="仿宋_GB2312" w:cs="Times New Roman"/>
          <w:color w:val="000000"/>
          <w:sz w:val="32"/>
          <w:szCs w:val="32"/>
        </w:rPr>
        <w:t>胸廓的组成</w:t>
      </w:r>
      <w:r>
        <w:rPr>
          <w:rFonts w:hint="eastAsia" w:ascii="Times New Roman" w:hAnsi="Times New Roman" w:eastAsia="仿宋_GB2312" w:cs="Times New Roman"/>
          <w:color w:val="000000"/>
          <w:sz w:val="32"/>
          <w:szCs w:val="32"/>
        </w:rPr>
        <w:t>及其功能；男、女性骨盆的区别。</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脊柱整体的</w:t>
      </w:r>
      <w:r>
        <w:rPr>
          <w:rFonts w:hint="eastAsia" w:ascii="Times New Roman" w:hAnsi="Times New Roman" w:eastAsia="仿宋_GB2312" w:cs="Times New Roman"/>
          <w:color w:val="000000"/>
          <w:sz w:val="32"/>
          <w:szCs w:val="32"/>
        </w:rPr>
        <w:t>形态、</w:t>
      </w:r>
      <w:r>
        <w:rPr>
          <w:rFonts w:ascii="Times New Roman" w:hAnsi="Times New Roman" w:eastAsia="仿宋_GB2312" w:cs="Times New Roman"/>
          <w:color w:val="000000"/>
          <w:sz w:val="32"/>
          <w:szCs w:val="32"/>
        </w:rPr>
        <w:t>生理性弯曲及其运动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骨盆的构成、形态及其分部</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关节的基本结构及辅助装置</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椎间盘的形态、结构特点及其临床意义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肩关节、肘关节的构成、结构特点</w:t>
      </w:r>
      <w:r>
        <w:rPr>
          <w:rFonts w:hint="eastAsia" w:ascii="Times New Roman" w:hAnsi="Times New Roman" w:eastAsia="仿宋_GB2312" w:cs="Times New Roman"/>
          <w:color w:val="000000"/>
          <w:sz w:val="32"/>
          <w:szCs w:val="32"/>
        </w:rPr>
        <w:t>及其</w:t>
      </w:r>
      <w:r>
        <w:rPr>
          <w:rFonts w:ascii="Times New Roman" w:hAnsi="Times New Roman" w:eastAsia="仿宋_GB2312" w:cs="Times New Roman"/>
          <w:color w:val="000000"/>
          <w:sz w:val="32"/>
          <w:szCs w:val="32"/>
        </w:rPr>
        <w:t>运动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髋关节、膝关节的构成、结构特点和运动。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（3）骨骼肌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背肌浅、深层各肌的名称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位置</w:t>
      </w:r>
      <w:r>
        <w:rPr>
          <w:rFonts w:hint="eastAsia" w:ascii="Times New Roman" w:hAnsi="Times New Roman" w:eastAsia="仿宋_GB2312" w:cs="Times New Roman"/>
          <w:color w:val="000000"/>
          <w:sz w:val="32"/>
          <w:szCs w:val="32"/>
        </w:rPr>
        <w:t>及其</w:t>
      </w:r>
      <w:r>
        <w:rPr>
          <w:rFonts w:ascii="Times New Roman" w:hAnsi="Times New Roman" w:eastAsia="仿宋_GB2312" w:cs="Times New Roman"/>
          <w:color w:val="000000"/>
          <w:sz w:val="32"/>
          <w:szCs w:val="32"/>
        </w:rPr>
        <w:t>主要功能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胸上肢肌、胸固有肌的名称、位置和功能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腹前外侧壁各肌的名称、位置、排列关系和作用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上肢肌的配布、名称及各肌群的主要作用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下肢肌的配布、名称及各肌群的主要作用</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腹直肌鞘、腹股沟管的组成和内容</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胸锁乳突肌的形态、起止和功能</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骨骼肌的形态、构造</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膈的形态、</w:t>
      </w:r>
      <w:r>
        <w:rPr>
          <w:rFonts w:hint="eastAsia" w:ascii="Times New Roman" w:hAnsi="Times New Roman" w:eastAsia="仿宋_GB2312" w:cs="Times New Roman"/>
          <w:color w:val="000000"/>
          <w:sz w:val="32"/>
          <w:szCs w:val="32"/>
        </w:rPr>
        <w:t>分部、</w:t>
      </w:r>
      <w:r>
        <w:rPr>
          <w:rFonts w:ascii="Times New Roman" w:hAnsi="Times New Roman" w:eastAsia="仿宋_GB2312" w:cs="Times New Roman"/>
          <w:color w:val="000000"/>
          <w:sz w:val="32"/>
          <w:szCs w:val="32"/>
        </w:rPr>
        <w:t>裂孔的名称及其穿经结构</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斜角肌间隙构成及其</w:t>
      </w:r>
      <w:r>
        <w:rPr>
          <w:rFonts w:hint="eastAsia" w:ascii="Times New Roman" w:hAnsi="Times New Roman" w:eastAsia="仿宋_GB2312" w:cs="Times New Roman"/>
          <w:color w:val="000000"/>
          <w:sz w:val="32"/>
          <w:szCs w:val="32"/>
        </w:rPr>
        <w:t>穿经</w:t>
      </w:r>
      <w:r>
        <w:rPr>
          <w:rFonts w:ascii="Times New Roman" w:hAnsi="Times New Roman" w:eastAsia="仿宋_GB2312" w:cs="Times New Roman"/>
          <w:color w:val="000000"/>
          <w:sz w:val="32"/>
          <w:szCs w:val="32"/>
        </w:rPr>
        <w:t>的内容</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2.神经系统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（1）概述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了解：神经系统的组成、神经元的分类。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神经系统的</w:t>
      </w:r>
      <w:r>
        <w:rPr>
          <w:rFonts w:hint="eastAsia" w:ascii="Times New Roman" w:hAnsi="Times New Roman" w:eastAsia="仿宋_GB2312" w:cs="Times New Roman"/>
          <w:color w:val="000000"/>
          <w:sz w:val="32"/>
          <w:szCs w:val="32"/>
        </w:rPr>
        <w:t>主要</w:t>
      </w:r>
      <w:r>
        <w:rPr>
          <w:rFonts w:ascii="Times New Roman" w:hAnsi="Times New Roman" w:eastAsia="仿宋_GB2312" w:cs="Times New Roman"/>
          <w:color w:val="000000"/>
          <w:sz w:val="32"/>
          <w:szCs w:val="32"/>
        </w:rPr>
        <w:t>常用术语</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（2）中枢神经系统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脊髓内部结构概况</w:t>
      </w:r>
      <w:r>
        <w:rPr>
          <w:rFonts w:hint="eastAsia" w:ascii="Times New Roman" w:hAnsi="Times New Roman" w:eastAsia="仿宋_GB2312" w:cs="Times New Roman"/>
          <w:color w:val="000000"/>
          <w:sz w:val="32"/>
          <w:szCs w:val="32"/>
        </w:rPr>
        <w:t>；脑干</w:t>
      </w:r>
      <w:r>
        <w:rPr>
          <w:rFonts w:ascii="Times New Roman" w:hAnsi="Times New Roman" w:eastAsia="仿宋_GB2312" w:cs="Times New Roman"/>
          <w:color w:val="000000"/>
          <w:sz w:val="32"/>
          <w:szCs w:val="32"/>
        </w:rPr>
        <w:t>外形和脑干的内部结构概况</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间脑的分部</w:t>
      </w:r>
      <w:r>
        <w:rPr>
          <w:rFonts w:hint="eastAsia" w:ascii="Times New Roman" w:hAnsi="Times New Roman" w:eastAsia="仿宋_GB2312" w:cs="Times New Roman"/>
          <w:color w:val="000000"/>
          <w:sz w:val="32"/>
          <w:szCs w:val="32"/>
        </w:rPr>
        <w:t>、各部的</w:t>
      </w:r>
      <w:r>
        <w:rPr>
          <w:rFonts w:ascii="Times New Roman" w:hAnsi="Times New Roman" w:eastAsia="仿宋_GB2312" w:cs="Times New Roman"/>
          <w:color w:val="000000"/>
          <w:sz w:val="32"/>
          <w:szCs w:val="32"/>
        </w:rPr>
        <w:t>外形</w:t>
      </w:r>
      <w:r>
        <w:rPr>
          <w:rFonts w:hint="eastAsia" w:ascii="Times New Roman" w:hAnsi="Times New Roman" w:eastAsia="仿宋_GB2312" w:cs="Times New Roman"/>
          <w:color w:val="000000"/>
          <w:sz w:val="32"/>
          <w:szCs w:val="32"/>
        </w:rPr>
        <w:t>及</w:t>
      </w:r>
      <w:r>
        <w:rPr>
          <w:rFonts w:ascii="Times New Roman" w:hAnsi="Times New Roman" w:eastAsia="仿宋_GB2312" w:cs="Times New Roman"/>
          <w:color w:val="000000"/>
          <w:sz w:val="32"/>
          <w:szCs w:val="32"/>
        </w:rPr>
        <w:t>内部结构概况</w:t>
      </w:r>
      <w:r>
        <w:rPr>
          <w:rFonts w:hint="eastAsia" w:ascii="Times New Roman" w:hAnsi="Times New Roman" w:eastAsia="仿宋_GB2312" w:cs="Times New Roman"/>
          <w:color w:val="000000"/>
          <w:sz w:val="32"/>
          <w:szCs w:val="32"/>
        </w:rPr>
        <w:t>。</w:t>
      </w:r>
      <w: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大脑半球的分叶、重要沟回</w:t>
      </w:r>
      <w:r>
        <w:rPr>
          <w:rFonts w:hint="eastAsia" w:ascii="Times New Roman" w:hAnsi="Times New Roman" w:eastAsia="仿宋_GB2312" w:cs="Times New Roman"/>
          <w:color w:val="000000"/>
          <w:sz w:val="32"/>
          <w:szCs w:val="32"/>
        </w:rPr>
        <w:t>及其功能</w:t>
      </w:r>
      <w:r>
        <w:rPr>
          <w:rFonts w:ascii="Times New Roman" w:hAnsi="Times New Roman" w:eastAsia="仿宋_GB2312" w:cs="Times New Roman"/>
          <w:color w:val="000000"/>
          <w:sz w:val="32"/>
          <w:szCs w:val="32"/>
        </w:rPr>
        <w:t>；中枢神经系统感觉传导</w:t>
      </w:r>
      <w:r>
        <w:rPr>
          <w:rFonts w:hint="eastAsia" w:ascii="Times New Roman" w:hAnsi="Times New Roman" w:eastAsia="仿宋_GB2312" w:cs="Times New Roman"/>
          <w:color w:val="000000"/>
          <w:sz w:val="32"/>
          <w:szCs w:val="32"/>
        </w:rPr>
        <w:t>通</w:t>
      </w:r>
      <w:r>
        <w:rPr>
          <w:rFonts w:ascii="Times New Roman" w:hAnsi="Times New Roman" w:eastAsia="仿宋_GB2312" w:cs="Times New Roman"/>
          <w:color w:val="000000"/>
          <w:sz w:val="32"/>
          <w:szCs w:val="32"/>
        </w:rPr>
        <w:t>路和锥体系</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脊髓的位置、形态和脊髓节段的概念；脑干的分部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小脑的位置、分叶和功能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基底核的</w:t>
      </w:r>
      <w:r>
        <w:rPr>
          <w:rFonts w:hint="eastAsia" w:ascii="Times New Roman" w:hAnsi="Times New Roman" w:eastAsia="仿宋_GB2312" w:cs="Times New Roman"/>
          <w:color w:val="000000"/>
          <w:sz w:val="32"/>
          <w:szCs w:val="32"/>
        </w:rPr>
        <w:t>组成及其功能，</w:t>
      </w:r>
      <w:r>
        <w:rPr>
          <w:rFonts w:ascii="Times New Roman" w:hAnsi="Times New Roman" w:eastAsia="仿宋_GB2312" w:cs="Times New Roman"/>
          <w:color w:val="000000"/>
          <w:sz w:val="32"/>
          <w:szCs w:val="32"/>
        </w:rPr>
        <w:t>内囊的位置和分部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大脑皮质的主要功能区</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脑和脊髓的被膜</w:t>
      </w:r>
      <w:r>
        <w:rPr>
          <w:rFonts w:hint="eastAsia" w:ascii="Times New Roman" w:hAnsi="Times New Roman" w:eastAsia="仿宋_GB2312" w:cs="Times New Roman"/>
          <w:color w:val="000000"/>
          <w:sz w:val="32"/>
          <w:szCs w:val="32"/>
        </w:rPr>
        <w:t>及</w:t>
      </w:r>
      <w:r>
        <w:rPr>
          <w:rFonts w:ascii="Times New Roman" w:hAnsi="Times New Roman" w:eastAsia="仿宋_GB2312" w:cs="Times New Roman"/>
          <w:color w:val="000000"/>
          <w:sz w:val="32"/>
          <w:szCs w:val="32"/>
        </w:rPr>
        <w:t>硬膜外隙、蛛网膜下隙、硬脑膜窦和蛛网膜粒的概念</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脑室系统的</w:t>
      </w:r>
      <w:r>
        <w:rPr>
          <w:rFonts w:hint="eastAsia" w:ascii="Times New Roman" w:hAnsi="Times New Roman" w:eastAsia="仿宋_GB2312" w:cs="Times New Roman"/>
          <w:color w:val="000000"/>
          <w:sz w:val="32"/>
          <w:szCs w:val="32"/>
        </w:rPr>
        <w:t>组成、</w:t>
      </w:r>
      <w:r>
        <w:rPr>
          <w:rFonts w:ascii="Times New Roman" w:hAnsi="Times New Roman" w:eastAsia="仿宋_GB2312" w:cs="Times New Roman"/>
          <w:color w:val="000000"/>
          <w:sz w:val="32"/>
          <w:szCs w:val="32"/>
        </w:rPr>
        <w:t>位置</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脑脊液的</w:t>
      </w:r>
      <w:r>
        <w:rPr>
          <w:rFonts w:hint="eastAsia" w:ascii="Times New Roman" w:hAnsi="Times New Roman" w:eastAsia="仿宋_GB2312" w:cs="Times New Roman"/>
          <w:color w:val="000000"/>
          <w:sz w:val="32"/>
          <w:szCs w:val="32"/>
        </w:rPr>
        <w:t>产生及其</w:t>
      </w:r>
      <w:r>
        <w:rPr>
          <w:rFonts w:ascii="Times New Roman" w:hAnsi="Times New Roman" w:eastAsia="仿宋_GB2312" w:cs="Times New Roman"/>
          <w:color w:val="000000"/>
          <w:sz w:val="32"/>
          <w:szCs w:val="32"/>
        </w:rPr>
        <w:t>循环</w:t>
      </w:r>
      <w:r>
        <w:rPr>
          <w:rFonts w:hint="eastAsia" w:ascii="Times New Roman" w:hAnsi="Times New Roman" w:eastAsia="仿宋_GB2312" w:cs="Times New Roman"/>
          <w:color w:val="000000"/>
          <w:sz w:val="32"/>
          <w:szCs w:val="32"/>
        </w:rPr>
        <w:t>途径；</w:t>
      </w:r>
      <w:r>
        <w:rPr>
          <w:rFonts w:ascii="Times New Roman" w:hAnsi="Times New Roman" w:eastAsia="仿宋_GB2312" w:cs="Times New Roman"/>
          <w:color w:val="000000"/>
          <w:sz w:val="32"/>
          <w:szCs w:val="32"/>
        </w:rPr>
        <w:t>脑动脉的来源和主要的分支</w:t>
      </w:r>
      <w:r>
        <w:rPr>
          <w:rFonts w:hint="eastAsia" w:ascii="Times New Roman" w:hAnsi="Times New Roman" w:eastAsia="仿宋_GB2312" w:cs="Times New Roman"/>
          <w:color w:val="000000"/>
          <w:sz w:val="32"/>
          <w:szCs w:val="32"/>
        </w:rPr>
        <w:t>和分布</w:t>
      </w:r>
      <w:r>
        <w:rPr>
          <w:rFonts w:ascii="Times New Roman" w:hAnsi="Times New Roman" w:eastAsia="仿宋_GB2312" w:cs="Times New Roman"/>
          <w:color w:val="000000"/>
          <w:sz w:val="32"/>
          <w:szCs w:val="32"/>
        </w:rPr>
        <w:t>；大脑动脉环的构成及其</w:t>
      </w:r>
      <w:r>
        <w:rPr>
          <w:rFonts w:hint="eastAsia" w:ascii="Times New Roman" w:hAnsi="Times New Roman" w:eastAsia="仿宋_GB2312" w:cs="Times New Roman"/>
          <w:color w:val="000000"/>
          <w:sz w:val="32"/>
          <w:szCs w:val="32"/>
        </w:rPr>
        <w:t>功能</w:t>
      </w:r>
      <w:r>
        <w:rPr>
          <w:rFonts w:ascii="Times New Roman" w:hAnsi="Times New Roman" w:eastAsia="仿宋_GB2312" w:cs="Times New Roman"/>
          <w:color w:val="000000"/>
          <w:sz w:val="32"/>
          <w:szCs w:val="32"/>
        </w:rPr>
        <w:t>意义</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）周围神经系统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周围神经系统的组成</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胸神经的分布特点</w:t>
      </w:r>
      <w:r>
        <w:rPr>
          <w:rFonts w:hint="eastAsia" w:ascii="Times New Roman" w:hAnsi="Times New Roman" w:eastAsia="仿宋_GB2312" w:cs="Times New Roman"/>
          <w:color w:val="000000"/>
          <w:sz w:val="32"/>
          <w:szCs w:val="32"/>
        </w:rPr>
        <w:t>。</w:t>
      </w:r>
      <w: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交感神经和副交感神经的区别。</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脊神经各丛的组成、位置及主要分支的名称和分布概况</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脑神经的名称、连脑位置和进出颅的位置</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脑神经的主要分支名称及分布</w:t>
      </w:r>
      <w:r>
        <w:rPr>
          <w:rFonts w:hint="eastAsia" w:ascii="Times New Roman" w:hAnsi="Times New Roman" w:eastAsia="仿宋_GB2312" w:cs="Times New Roman"/>
          <w:color w:val="000000"/>
          <w:sz w:val="32"/>
          <w:szCs w:val="32"/>
        </w:rPr>
        <w:t>概况；</w:t>
      </w:r>
      <w:r>
        <w:rPr>
          <w:rFonts w:ascii="Times New Roman" w:hAnsi="Times New Roman" w:eastAsia="仿宋_GB2312" w:cs="Times New Roman"/>
          <w:color w:val="000000"/>
          <w:sz w:val="32"/>
          <w:szCs w:val="32"/>
        </w:rPr>
        <w:t>内脏</w:t>
      </w:r>
      <w:r>
        <w:rPr>
          <w:rFonts w:hint="eastAsia" w:ascii="Times New Roman" w:hAnsi="Times New Roman" w:eastAsia="仿宋_GB2312" w:cs="Times New Roman"/>
          <w:color w:val="000000"/>
          <w:sz w:val="32"/>
          <w:szCs w:val="32"/>
        </w:rPr>
        <w:t>运动</w:t>
      </w:r>
      <w:r>
        <w:rPr>
          <w:rFonts w:ascii="Times New Roman" w:hAnsi="Times New Roman" w:eastAsia="仿宋_GB2312" w:cs="Times New Roman"/>
          <w:color w:val="000000"/>
          <w:sz w:val="32"/>
          <w:szCs w:val="32"/>
        </w:rPr>
        <w:t>神经的组成及其低级中枢的位置</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3.感觉器官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）视器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泪器的组成及泪液的排出途径。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运动眼球的肌肉的名称和作用</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角膜、巩膜、睫状体及视网膜视部的形态结构与功能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眼球折光装置的</w:t>
      </w:r>
      <w:r>
        <w:rPr>
          <w:rFonts w:hint="eastAsia" w:ascii="Times New Roman" w:hAnsi="Times New Roman" w:eastAsia="仿宋_GB2312" w:cs="Times New Roman"/>
          <w:color w:val="000000"/>
          <w:sz w:val="32"/>
          <w:szCs w:val="32"/>
        </w:rPr>
        <w:t>组成及其功能；</w:t>
      </w:r>
      <w:r>
        <w:rPr>
          <w:rFonts w:ascii="Times New Roman" w:hAnsi="Times New Roman" w:eastAsia="仿宋_GB2312" w:cs="Times New Roman"/>
          <w:color w:val="000000"/>
          <w:sz w:val="32"/>
          <w:szCs w:val="32"/>
        </w:rPr>
        <w:t>房水的产生及其循环途径</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（2）前庭蜗器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鼓室六壁的构成及其临床意义</w:t>
      </w:r>
      <w:r>
        <w:rPr>
          <w:rFonts w:hint="eastAsia" w:ascii="Times New Roman" w:hAnsi="Times New Roman" w:eastAsia="仿宋_GB2312" w:cs="Times New Roman"/>
          <w:color w:val="000000"/>
          <w:sz w:val="32"/>
          <w:szCs w:val="32"/>
        </w:rPr>
        <w:t>；内耳的组成。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咽鼓管的形态</w:t>
      </w:r>
      <w:r>
        <w:rPr>
          <w:rFonts w:hint="eastAsia" w:ascii="Times New Roman" w:hAnsi="Times New Roman" w:eastAsia="仿宋_GB2312" w:cs="Times New Roman"/>
          <w:color w:val="000000"/>
          <w:sz w:val="32"/>
          <w:szCs w:val="32"/>
        </w:rPr>
        <w:t>及</w:t>
      </w:r>
      <w:r>
        <w:rPr>
          <w:rFonts w:ascii="Times New Roman" w:hAnsi="Times New Roman" w:eastAsia="仿宋_GB2312" w:cs="Times New Roman"/>
          <w:color w:val="000000"/>
          <w:sz w:val="32"/>
          <w:szCs w:val="32"/>
        </w:rPr>
        <w:t>婴幼儿咽鼓管的特点</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掌握：骨</w:t>
      </w:r>
      <w:r>
        <w:rPr>
          <w:rFonts w:ascii="Times New Roman" w:hAnsi="Times New Roman" w:eastAsia="仿宋_GB2312" w:cs="Times New Roman"/>
          <w:color w:val="000000"/>
          <w:sz w:val="32"/>
          <w:szCs w:val="32"/>
        </w:rPr>
        <w:t>迷路和</w:t>
      </w:r>
      <w:r>
        <w:rPr>
          <w:rFonts w:hint="eastAsia" w:ascii="Times New Roman" w:hAnsi="Times New Roman" w:eastAsia="仿宋_GB2312" w:cs="Times New Roman"/>
          <w:color w:val="000000"/>
          <w:sz w:val="32"/>
          <w:szCs w:val="32"/>
        </w:rPr>
        <w:t>膜</w:t>
      </w:r>
      <w:r>
        <w:rPr>
          <w:rFonts w:ascii="Times New Roman" w:hAnsi="Times New Roman" w:eastAsia="仿宋_GB2312" w:cs="Times New Roman"/>
          <w:color w:val="000000"/>
          <w:sz w:val="32"/>
          <w:szCs w:val="32"/>
        </w:rPr>
        <w:t>迷路的构成</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4.脉管系统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）概述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脉管</w:t>
      </w:r>
      <w:r>
        <w:rPr>
          <w:rFonts w:hint="eastAsia" w:ascii="Times New Roman" w:hAnsi="Times New Roman" w:eastAsia="仿宋_GB2312" w:cs="Times New Roman"/>
          <w:color w:val="000000"/>
          <w:sz w:val="32"/>
          <w:szCs w:val="32"/>
        </w:rPr>
        <w:t>系统</w:t>
      </w:r>
      <w:r>
        <w:rPr>
          <w:rFonts w:ascii="Times New Roman" w:hAnsi="Times New Roman" w:eastAsia="仿宋_GB2312" w:cs="Times New Roman"/>
          <w:color w:val="000000"/>
          <w:sz w:val="32"/>
          <w:szCs w:val="32"/>
        </w:rPr>
        <w:t>的组成</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体循环和肺循环的</w:t>
      </w:r>
      <w:r>
        <w:rPr>
          <w:rFonts w:hint="eastAsia" w:ascii="Times New Roman" w:hAnsi="Times New Roman" w:eastAsia="仿宋_GB2312" w:cs="Times New Roman"/>
          <w:color w:val="000000"/>
          <w:sz w:val="32"/>
          <w:szCs w:val="32"/>
        </w:rPr>
        <w:t>组成和功能。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（2）心血管系统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心血管</w:t>
      </w:r>
      <w:r>
        <w:rPr>
          <w:rFonts w:hint="eastAsia" w:ascii="Times New Roman" w:hAnsi="Times New Roman" w:eastAsia="仿宋_GB2312" w:cs="Times New Roman"/>
          <w:color w:val="000000"/>
          <w:sz w:val="32"/>
          <w:szCs w:val="32"/>
        </w:rPr>
        <w:t>系统</w:t>
      </w:r>
      <w:r>
        <w:rPr>
          <w:rFonts w:ascii="Times New Roman" w:hAnsi="Times New Roman" w:eastAsia="仿宋_GB2312" w:cs="Times New Roman"/>
          <w:color w:val="000000"/>
          <w:sz w:val="32"/>
          <w:szCs w:val="32"/>
        </w:rPr>
        <w:t>的组成和功能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主动脉的起止、行程和分部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上腔静脉系的组成、属支及收集范围</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下腔静脉的组成、属支及收集范围</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心包、心包腔的构成及其临床意义</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心的位置、外形、心各腔的形态结构；心传导系的组成和功能；心的</w:t>
      </w:r>
      <w:r>
        <w:rPr>
          <w:rFonts w:hint="eastAsia" w:ascii="Times New Roman" w:hAnsi="Times New Roman" w:eastAsia="仿宋_GB2312" w:cs="Times New Roman"/>
          <w:color w:val="000000"/>
          <w:sz w:val="32"/>
          <w:szCs w:val="32"/>
        </w:rPr>
        <w:t>血供；</w:t>
      </w:r>
      <w:r>
        <w:rPr>
          <w:rFonts w:ascii="Times New Roman" w:hAnsi="Times New Roman" w:eastAsia="仿宋_GB2312" w:cs="Times New Roman"/>
          <w:color w:val="000000"/>
          <w:sz w:val="32"/>
          <w:szCs w:val="32"/>
        </w:rPr>
        <w:t>动脉</w:t>
      </w:r>
      <w:r>
        <w:rPr>
          <w:rFonts w:hint="eastAsia" w:ascii="Times New Roman" w:hAnsi="Times New Roman" w:eastAsia="仿宋_GB2312" w:cs="Times New Roman"/>
          <w:color w:val="000000"/>
          <w:sz w:val="32"/>
          <w:szCs w:val="32"/>
        </w:rPr>
        <w:t>导管</w:t>
      </w:r>
      <w:r>
        <w:rPr>
          <w:rFonts w:ascii="Times New Roman" w:hAnsi="Times New Roman" w:eastAsia="仿宋_GB2312" w:cs="Times New Roman"/>
          <w:color w:val="000000"/>
          <w:sz w:val="32"/>
          <w:szCs w:val="32"/>
        </w:rPr>
        <w:t>的概念</w:t>
      </w:r>
      <w:r>
        <w:rPr>
          <w:rFonts w:hint="eastAsia" w:ascii="Times New Roman" w:hAnsi="Times New Roman" w:eastAsia="仿宋_GB2312" w:cs="Times New Roman"/>
          <w:color w:val="000000"/>
          <w:sz w:val="32"/>
          <w:szCs w:val="32"/>
        </w:rPr>
        <w:t>及其演变；</w:t>
      </w:r>
      <w:r>
        <w:rPr>
          <w:rFonts w:ascii="Times New Roman" w:hAnsi="Times New Roman" w:eastAsia="仿宋_GB2312" w:cs="Times New Roman"/>
          <w:color w:val="000000"/>
          <w:sz w:val="32"/>
          <w:szCs w:val="32"/>
        </w:rPr>
        <w:t>主动脉弓的</w:t>
      </w:r>
      <w:r>
        <w:rPr>
          <w:rFonts w:hint="eastAsia" w:ascii="Times New Roman" w:hAnsi="Times New Roman" w:eastAsia="仿宋_GB2312" w:cs="Times New Roman"/>
          <w:color w:val="000000"/>
          <w:sz w:val="32"/>
          <w:szCs w:val="32"/>
        </w:rPr>
        <w:t>三大</w:t>
      </w:r>
      <w:r>
        <w:rPr>
          <w:rFonts w:ascii="Times New Roman" w:hAnsi="Times New Roman" w:eastAsia="仿宋_GB2312" w:cs="Times New Roman"/>
          <w:color w:val="000000"/>
          <w:sz w:val="32"/>
          <w:szCs w:val="32"/>
        </w:rPr>
        <w:t>分支</w:t>
      </w:r>
      <w:r>
        <w:rPr>
          <w:rFonts w:hint="eastAsia" w:ascii="Times New Roman" w:hAnsi="Times New Roman" w:eastAsia="仿宋_GB2312" w:cs="Times New Roman"/>
          <w:color w:val="000000"/>
          <w:sz w:val="32"/>
          <w:szCs w:val="32"/>
        </w:rPr>
        <w:t>名称及其分布，</w:t>
      </w:r>
      <w:r>
        <w:rPr>
          <w:rFonts w:ascii="Times New Roman" w:hAnsi="Times New Roman" w:eastAsia="仿宋_GB2312" w:cs="Times New Roman"/>
          <w:color w:val="000000"/>
          <w:sz w:val="32"/>
          <w:szCs w:val="32"/>
        </w:rPr>
        <w:t>颈外动脉的主要分支的名称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锁骨下动脉的主要分支的名称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上肢动脉主干的名称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掌浅弓和掌深弓的组成</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位置</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腹主动脉的分支名称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腹腔干、肠系膜上</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下动脉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分支及分布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子宫动脉的行程</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下肢动脉主干的名称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头静脉、贵要静脉、肘正中静脉的起始、行径、注入部位及临床意义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大隐静脉、小隐静脉的起始、行径、注入部位及其临床意义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肝门静脉的组成、属支</w:t>
      </w:r>
      <w:r>
        <w:rPr>
          <w:rFonts w:hint="eastAsia" w:ascii="Times New Roman" w:hAnsi="Times New Roman" w:eastAsia="仿宋_GB2312" w:cs="Times New Roman"/>
          <w:color w:val="000000"/>
          <w:sz w:val="32"/>
          <w:szCs w:val="32"/>
        </w:rPr>
        <w:t>及其</w:t>
      </w:r>
      <w:r>
        <w:rPr>
          <w:rFonts w:ascii="Times New Roman" w:hAnsi="Times New Roman" w:eastAsia="仿宋_GB2312" w:cs="Times New Roman"/>
          <w:color w:val="000000"/>
          <w:sz w:val="32"/>
          <w:szCs w:val="32"/>
        </w:rPr>
        <w:t>特点</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肝门静脉与上、下腔静脉的</w:t>
      </w:r>
      <w:r>
        <w:rPr>
          <w:rFonts w:hint="eastAsia" w:ascii="Times New Roman" w:hAnsi="Times New Roman" w:eastAsia="仿宋_GB2312" w:cs="Times New Roman"/>
          <w:color w:val="000000"/>
          <w:sz w:val="32"/>
          <w:szCs w:val="32"/>
        </w:rPr>
        <w:t>主要</w:t>
      </w:r>
      <w:r>
        <w:rPr>
          <w:rFonts w:ascii="Times New Roman" w:hAnsi="Times New Roman" w:eastAsia="仿宋_GB2312" w:cs="Times New Roman"/>
          <w:color w:val="000000"/>
          <w:sz w:val="32"/>
          <w:szCs w:val="32"/>
        </w:rPr>
        <w:t>侧支循环</w:t>
      </w:r>
      <w:r>
        <w:rPr>
          <w:rFonts w:hint="eastAsia" w:ascii="Times New Roman" w:hAnsi="Times New Roman" w:eastAsia="仿宋_GB2312" w:cs="Times New Roman"/>
          <w:color w:val="000000"/>
          <w:sz w:val="32"/>
          <w:szCs w:val="32"/>
        </w:rPr>
        <w:t>途径</w:t>
      </w:r>
      <w:r>
        <w:rPr>
          <w:rFonts w:ascii="Times New Roman" w:hAnsi="Times New Roman" w:eastAsia="仿宋_GB2312" w:cs="Times New Roman"/>
          <w:color w:val="000000"/>
          <w:sz w:val="32"/>
          <w:szCs w:val="32"/>
        </w:rPr>
        <w:t>及</w:t>
      </w:r>
      <w:r>
        <w:rPr>
          <w:rFonts w:hint="eastAsia" w:ascii="Times New Roman" w:hAnsi="Times New Roman" w:eastAsia="仿宋_GB2312" w:cs="Times New Roman"/>
          <w:color w:val="000000"/>
          <w:sz w:val="32"/>
          <w:szCs w:val="32"/>
        </w:rPr>
        <w:t>其</w:t>
      </w:r>
      <w:r>
        <w:rPr>
          <w:rFonts w:ascii="Times New Roman" w:hAnsi="Times New Roman" w:eastAsia="仿宋_GB2312" w:cs="Times New Roman"/>
          <w:color w:val="000000"/>
          <w:sz w:val="32"/>
          <w:szCs w:val="32"/>
        </w:rPr>
        <w:t>临床意义。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（3）淋巴系统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淋巴</w:t>
      </w:r>
      <w:r>
        <w:rPr>
          <w:rFonts w:hint="eastAsia" w:ascii="Times New Roman" w:hAnsi="Times New Roman" w:eastAsia="仿宋_GB2312" w:cs="Times New Roman"/>
          <w:color w:val="000000"/>
          <w:sz w:val="32"/>
          <w:szCs w:val="32"/>
        </w:rPr>
        <w:t>系统</w:t>
      </w:r>
      <w:r>
        <w:rPr>
          <w:rFonts w:ascii="Times New Roman" w:hAnsi="Times New Roman" w:eastAsia="仿宋_GB2312" w:cs="Times New Roman"/>
          <w:color w:val="000000"/>
          <w:sz w:val="32"/>
          <w:szCs w:val="32"/>
        </w:rPr>
        <w:t>的构成及配布特点</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右淋巴导管的组成和收纳范围</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头颈部主要淋巴结群的分布部位、收纳范围</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腋淋巴结分群、收纳范围及其临床意义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腹股沟淋巴结的分布及收纳范围。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胸导管的行径及收纳范围。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5.呼吸系统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）呼吸道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鼻腔的分部及各部的形态</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鼻旁窦的名称、位置和开口部位</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喉的构成</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喉腔的分部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左、右支气管的形态特征及其临床意义。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hint="eastAsia" w:ascii="Times New Roman" w:hAnsi="Times New Roman" w:eastAsia="仿宋_GB2312" w:cs="Times New Roman"/>
          <w:color w:val="000000"/>
          <w:sz w:val="32"/>
          <w:szCs w:val="32"/>
        </w:rPr>
        <w:t>（2）肺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肺的形态、</w:t>
      </w:r>
      <w:r>
        <w:rPr>
          <w:rFonts w:hint="eastAsia" w:ascii="Times New Roman" w:hAnsi="Times New Roman" w:eastAsia="仿宋_GB2312" w:cs="Times New Roman"/>
          <w:color w:val="000000"/>
          <w:sz w:val="32"/>
          <w:szCs w:val="32"/>
        </w:rPr>
        <w:t>构造</w:t>
      </w:r>
      <w:r>
        <w:rPr>
          <w:rFonts w:ascii="Times New Roman" w:hAnsi="Times New Roman" w:eastAsia="仿宋_GB2312" w:cs="Times New Roman"/>
          <w:color w:val="000000"/>
          <w:sz w:val="32"/>
          <w:szCs w:val="32"/>
        </w:rPr>
        <w:t>和分叶。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hint="eastAsia" w:ascii="Times New Roman" w:hAnsi="Times New Roman" w:eastAsia="仿宋_GB2312" w:cs="Times New Roman"/>
          <w:color w:val="000000"/>
          <w:sz w:val="32"/>
          <w:szCs w:val="32"/>
        </w:rPr>
        <w:t>（3）胸膜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胸膜和胸膜腔的概念</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壁胸膜的分部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胸膜隐窝</w:t>
      </w:r>
      <w:r>
        <w:rPr>
          <w:rFonts w:hint="eastAsia" w:ascii="Times New Roman" w:hAnsi="Times New Roman" w:eastAsia="仿宋_GB2312" w:cs="Times New Roman"/>
          <w:color w:val="000000"/>
          <w:sz w:val="32"/>
          <w:szCs w:val="32"/>
        </w:rPr>
        <w:t>及其临床意义。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hint="eastAsia" w:ascii="Times New Roman" w:hAnsi="Times New Roman" w:eastAsia="仿宋_GB2312" w:cs="Times New Roman"/>
          <w:color w:val="000000"/>
          <w:sz w:val="32"/>
          <w:szCs w:val="32"/>
        </w:rPr>
        <w:t>（4）纵隔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纵膈的概念及其分区</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w:t>
      </w:r>
      <w:r>
        <w:rPr>
          <w:rFonts w:ascii="Times New Roman" w:hAnsi="Times New Roman" w:eastAsia="仿宋_GB2312" w:cs="Times New Roman"/>
          <w:color w:val="000000"/>
          <w:sz w:val="32"/>
          <w:szCs w:val="32"/>
        </w:rPr>
        <w:t>肺和胸膜下界的体表投影。</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6.消化系统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）消化道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舌的形态和构造</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乳牙和恒牙的名称、牙式和出牙时间</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空、回肠的结构特点</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结肠的分部及各部的位置</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直肠的位置</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形态和</w:t>
      </w:r>
      <w:r>
        <w:rPr>
          <w:rFonts w:hint="eastAsia" w:ascii="Times New Roman" w:hAnsi="Times New Roman" w:eastAsia="仿宋_GB2312" w:cs="Times New Roman"/>
          <w:color w:val="000000"/>
          <w:sz w:val="32"/>
          <w:szCs w:val="32"/>
        </w:rPr>
        <w:t>构造。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掌握：舌乳头的形态分类及其功能；</w:t>
      </w:r>
      <w:r>
        <w:rPr>
          <w:rFonts w:ascii="Times New Roman" w:hAnsi="Times New Roman" w:eastAsia="仿宋_GB2312" w:cs="Times New Roman"/>
          <w:color w:val="000000"/>
          <w:sz w:val="32"/>
          <w:szCs w:val="32"/>
        </w:rPr>
        <w:t>牙的形态和构造</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三大唾液腺的名称、位置和腺</w:t>
      </w:r>
      <w:r>
        <w:rPr>
          <w:rFonts w:hint="eastAsia" w:ascii="Times New Roman" w:hAnsi="Times New Roman" w:eastAsia="仿宋_GB2312" w:cs="Times New Roman"/>
          <w:color w:val="000000"/>
          <w:sz w:val="32"/>
          <w:szCs w:val="32"/>
        </w:rPr>
        <w:t>导</w:t>
      </w:r>
      <w:r>
        <w:rPr>
          <w:rFonts w:ascii="Times New Roman" w:hAnsi="Times New Roman" w:eastAsia="仿宋_GB2312" w:cs="Times New Roman"/>
          <w:color w:val="000000"/>
          <w:sz w:val="32"/>
          <w:szCs w:val="32"/>
        </w:rPr>
        <w:t>管的开口部位</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咽的位置</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分部</w:t>
      </w:r>
      <w:r>
        <w:rPr>
          <w:rFonts w:hint="eastAsia" w:ascii="Times New Roman" w:hAnsi="Times New Roman" w:eastAsia="仿宋_GB2312" w:cs="Times New Roman"/>
          <w:color w:val="000000"/>
          <w:sz w:val="32"/>
          <w:szCs w:val="32"/>
        </w:rPr>
        <w:t>及各部的形态特点；</w:t>
      </w:r>
      <w:r>
        <w:rPr>
          <w:rFonts w:ascii="Times New Roman" w:hAnsi="Times New Roman" w:eastAsia="仿宋_GB2312" w:cs="Times New Roman"/>
          <w:color w:val="000000"/>
          <w:sz w:val="32"/>
          <w:szCs w:val="32"/>
        </w:rPr>
        <w:t>食管的形态、</w:t>
      </w:r>
      <w:r>
        <w:rPr>
          <w:rFonts w:hint="eastAsia" w:ascii="Times New Roman" w:hAnsi="Times New Roman" w:eastAsia="仿宋_GB2312" w:cs="Times New Roman"/>
          <w:color w:val="000000"/>
          <w:sz w:val="32"/>
          <w:szCs w:val="32"/>
        </w:rPr>
        <w:t>分部</w:t>
      </w:r>
      <w:r>
        <w:rPr>
          <w:rFonts w:ascii="Times New Roman" w:hAnsi="Times New Roman" w:eastAsia="仿宋_GB2312" w:cs="Times New Roman"/>
          <w:color w:val="000000"/>
          <w:sz w:val="32"/>
          <w:szCs w:val="32"/>
        </w:rPr>
        <w:t>、食管的狭窄部位及其临床意义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胃的形态、位置和分部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十二指肠的形态、分部及各部的主要构造</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大肠的分部及</w:t>
      </w:r>
      <w:r>
        <w:rPr>
          <w:rFonts w:hint="eastAsia" w:ascii="Times New Roman" w:hAnsi="Times New Roman" w:eastAsia="仿宋_GB2312" w:cs="Times New Roman"/>
          <w:color w:val="000000"/>
          <w:sz w:val="32"/>
          <w:szCs w:val="32"/>
        </w:rPr>
        <w:t>其</w:t>
      </w:r>
      <w:r>
        <w:rPr>
          <w:rFonts w:ascii="Times New Roman" w:hAnsi="Times New Roman" w:eastAsia="仿宋_GB2312" w:cs="Times New Roman"/>
          <w:color w:val="000000"/>
          <w:sz w:val="32"/>
          <w:szCs w:val="32"/>
        </w:rPr>
        <w:t>形态特点</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阑尾的形态、位置及阑尾根部的体表投影。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hint="eastAsia" w:ascii="Times New Roman" w:hAnsi="Times New Roman" w:eastAsia="仿宋_GB2312" w:cs="Times New Roman"/>
          <w:color w:val="000000"/>
          <w:sz w:val="32"/>
          <w:szCs w:val="32"/>
        </w:rPr>
        <w:t>（2）消化腺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肝的形态、位置</w:t>
      </w:r>
      <w:r>
        <w:rPr>
          <w:rFonts w:hint="eastAsia" w:ascii="Times New Roman" w:hAnsi="Times New Roman" w:eastAsia="仿宋_GB2312" w:cs="Times New Roman"/>
          <w:color w:val="000000"/>
          <w:sz w:val="32"/>
          <w:szCs w:val="32"/>
        </w:rPr>
        <w:t>及其功能；</w:t>
      </w:r>
      <w:r>
        <w:rPr>
          <w:rFonts w:ascii="Times New Roman" w:hAnsi="Times New Roman" w:eastAsia="仿宋_GB2312" w:cs="Times New Roman"/>
          <w:color w:val="000000"/>
          <w:sz w:val="32"/>
          <w:szCs w:val="32"/>
        </w:rPr>
        <w:t>胰的形态和位置。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肝外胆道的组成</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胆汁的</w:t>
      </w:r>
      <w:r>
        <w:rPr>
          <w:rFonts w:hint="eastAsia" w:ascii="Times New Roman" w:hAnsi="Times New Roman" w:eastAsia="仿宋_GB2312" w:cs="Times New Roman"/>
          <w:color w:val="000000"/>
          <w:sz w:val="32"/>
          <w:szCs w:val="32"/>
        </w:rPr>
        <w:t>产生及其</w:t>
      </w:r>
      <w:r>
        <w:rPr>
          <w:rFonts w:ascii="Times New Roman" w:hAnsi="Times New Roman" w:eastAsia="仿宋_GB2312" w:cs="Times New Roman"/>
          <w:color w:val="000000"/>
          <w:sz w:val="32"/>
          <w:szCs w:val="32"/>
        </w:rPr>
        <w:t>排出</w:t>
      </w:r>
      <w:r>
        <w:rPr>
          <w:rFonts w:hint="eastAsia" w:ascii="Times New Roman" w:hAnsi="Times New Roman" w:eastAsia="仿宋_GB2312" w:cs="Times New Roman"/>
          <w:color w:val="000000"/>
          <w:sz w:val="32"/>
          <w:szCs w:val="32"/>
        </w:rPr>
        <w:t>途径。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7.泌尿系统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泌尿系统的组成</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膀胱的形态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位置和分部；</w:t>
      </w:r>
      <w: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肾形态、位置和</w:t>
      </w:r>
      <w:r>
        <w:rPr>
          <w:rFonts w:hint="eastAsia" w:ascii="Times New Roman" w:hAnsi="Times New Roman" w:eastAsia="仿宋_GB2312" w:cs="Times New Roman"/>
          <w:color w:val="000000"/>
          <w:sz w:val="32"/>
          <w:szCs w:val="32"/>
        </w:rPr>
        <w:t>构造，</w:t>
      </w:r>
      <w:r>
        <w:rPr>
          <w:rFonts w:ascii="Times New Roman" w:hAnsi="Times New Roman" w:eastAsia="仿宋_GB2312" w:cs="Times New Roman"/>
          <w:color w:val="000000"/>
          <w:sz w:val="32"/>
          <w:szCs w:val="32"/>
        </w:rPr>
        <w:t>肾的被膜及肾的固定</w:t>
      </w:r>
      <w:r>
        <w:rPr>
          <w:rFonts w:hint="eastAsia" w:ascii="Times New Roman" w:hAnsi="Times New Roman" w:eastAsia="仿宋_GB2312" w:cs="Times New Roman"/>
          <w:color w:val="000000"/>
          <w:sz w:val="32"/>
          <w:szCs w:val="32"/>
        </w:rPr>
        <w:t>装置；</w:t>
      </w:r>
      <w:r>
        <w:rPr>
          <w:rFonts w:ascii="Times New Roman" w:hAnsi="Times New Roman" w:eastAsia="仿宋_GB2312" w:cs="Times New Roman"/>
          <w:color w:val="000000"/>
          <w:sz w:val="32"/>
          <w:szCs w:val="32"/>
        </w:rPr>
        <w:t>输尿管的分部、狭窄</w:t>
      </w:r>
      <w:r>
        <w:rPr>
          <w:rFonts w:hint="eastAsia" w:ascii="Times New Roman" w:hAnsi="Times New Roman" w:eastAsia="仿宋_GB2312" w:cs="Times New Roman"/>
          <w:color w:val="000000"/>
          <w:sz w:val="32"/>
          <w:szCs w:val="32"/>
        </w:rPr>
        <w:t>部位</w:t>
      </w:r>
      <w:r>
        <w:rPr>
          <w:rFonts w:ascii="Times New Roman" w:hAnsi="Times New Roman" w:eastAsia="仿宋_GB2312" w:cs="Times New Roman"/>
          <w:color w:val="000000"/>
          <w:sz w:val="32"/>
          <w:szCs w:val="32"/>
        </w:rPr>
        <w:t>及其临床意义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膀胱三角的</w:t>
      </w:r>
      <w:r>
        <w:rPr>
          <w:rFonts w:hint="eastAsia" w:ascii="Times New Roman" w:hAnsi="Times New Roman" w:eastAsia="仿宋_GB2312" w:cs="Times New Roman"/>
          <w:color w:val="000000"/>
          <w:sz w:val="32"/>
          <w:szCs w:val="32"/>
        </w:rPr>
        <w:t>构成</w:t>
      </w:r>
      <w:r>
        <w:rPr>
          <w:rFonts w:ascii="Times New Roman" w:hAnsi="Times New Roman" w:eastAsia="仿宋_GB2312" w:cs="Times New Roman"/>
          <w:color w:val="000000"/>
          <w:sz w:val="32"/>
          <w:szCs w:val="32"/>
        </w:rPr>
        <w:t>及其临床意义。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8.生殖系统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）男性生殖系统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男性生殖系统组成。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睾丸的形态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位置及其功能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输精管的行程和分部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精索的构成</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男性尿道的分部、三个狭窄</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两个弯曲</w:t>
      </w:r>
      <w:r>
        <w:rPr>
          <w:rFonts w:hint="eastAsia" w:ascii="Times New Roman" w:hAnsi="Times New Roman" w:eastAsia="仿宋_GB2312" w:cs="Times New Roman"/>
          <w:color w:val="000000"/>
          <w:sz w:val="32"/>
          <w:szCs w:val="32"/>
        </w:rPr>
        <w:t>及其</w:t>
      </w:r>
      <w:r>
        <w:rPr>
          <w:rFonts w:ascii="Times New Roman" w:hAnsi="Times New Roman" w:eastAsia="仿宋_GB2312" w:cs="Times New Roman"/>
          <w:color w:val="000000"/>
          <w:sz w:val="32"/>
          <w:szCs w:val="32"/>
        </w:rPr>
        <w:t>临床意义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精子的产生及其排出途径。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（2）女性生殖系统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女性生殖系统组成。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卵巢的形态、位置及其功能</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输卵管的分部及其意义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子宫的形态、位置和固定装置。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9.腹膜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腹膜、腹膜壁层和脏层</w:t>
      </w:r>
      <w:r>
        <w:rPr>
          <w:rFonts w:hint="eastAsia" w:ascii="Times New Roman" w:hAnsi="Times New Roman" w:eastAsia="仿宋_GB2312" w:cs="Times New Roman"/>
          <w:color w:val="000000"/>
          <w:sz w:val="32"/>
          <w:szCs w:val="32"/>
        </w:rPr>
        <w:t>配布；</w:t>
      </w:r>
      <w:r>
        <w:rPr>
          <w:rFonts w:ascii="Times New Roman" w:hAnsi="Times New Roman" w:eastAsia="仿宋_GB2312" w:cs="Times New Roman"/>
          <w:color w:val="000000"/>
          <w:sz w:val="32"/>
          <w:szCs w:val="32"/>
        </w:rPr>
        <w:t>小网膜的位置和分部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大网膜和网膜囊的位置。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腹膜腔的概念</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各系膜的名称</w:t>
      </w:r>
      <w:r>
        <w:rPr>
          <w:rFonts w:hint="eastAsia" w:ascii="Times New Roman" w:hAnsi="Times New Roman" w:eastAsia="仿宋_GB2312" w:cs="Times New Roman"/>
          <w:color w:val="000000"/>
          <w:sz w:val="32"/>
          <w:szCs w:val="32"/>
        </w:rPr>
        <w:t>、位置；</w:t>
      </w:r>
      <w:r>
        <w:rPr>
          <w:rFonts w:ascii="Times New Roman" w:hAnsi="Times New Roman" w:eastAsia="仿宋_GB2312" w:cs="Times New Roman"/>
          <w:color w:val="000000"/>
          <w:sz w:val="32"/>
          <w:szCs w:val="32"/>
        </w:rPr>
        <w:t>直肠膀胱陷凹</w:t>
      </w:r>
      <w:r>
        <w:rPr>
          <w:rFonts w:hint="eastAsia" w:ascii="Times New Roman" w:hAnsi="Times New Roman" w:eastAsia="仿宋_GB2312" w:cs="Times New Roman"/>
          <w:color w:val="000000"/>
          <w:sz w:val="32"/>
          <w:szCs w:val="32"/>
        </w:rPr>
        <w:t>或</w:t>
      </w:r>
      <w:r>
        <w:rPr>
          <w:rFonts w:ascii="Times New Roman" w:hAnsi="Times New Roman" w:eastAsia="仿宋_GB2312" w:cs="Times New Roman"/>
          <w:color w:val="000000"/>
          <w:sz w:val="32"/>
          <w:szCs w:val="32"/>
        </w:rPr>
        <w:t>直肠子宫陷凹的位置及临床意义。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10.内分泌系统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w:t>
      </w:r>
      <w:r>
        <w:rPr>
          <w:rFonts w:ascii="Times New Roman" w:hAnsi="Times New Roman" w:eastAsia="仿宋_GB2312" w:cs="Times New Roman"/>
          <w:color w:val="000000"/>
          <w:sz w:val="32"/>
          <w:szCs w:val="32"/>
        </w:rPr>
        <w:t>内分泌系统的</w:t>
      </w:r>
      <w:r>
        <w:rPr>
          <w:rFonts w:hint="eastAsia" w:ascii="Times New Roman" w:hAnsi="Times New Roman" w:eastAsia="仿宋_GB2312" w:cs="Times New Roman"/>
          <w:color w:val="000000"/>
          <w:sz w:val="32"/>
          <w:szCs w:val="32"/>
        </w:rPr>
        <w:t>概念</w:t>
      </w:r>
      <w:r>
        <w:rPr>
          <w:rFonts w:ascii="Times New Roman" w:hAnsi="Times New Roman" w:eastAsia="仿宋_GB2312" w:cs="Times New Roman"/>
          <w:color w:val="000000"/>
          <w:sz w:val="32"/>
          <w:szCs w:val="32"/>
        </w:rPr>
        <w:t>及其功能。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w:t>
      </w:r>
      <w:r>
        <w:rPr>
          <w:rFonts w:ascii="Times New Roman" w:hAnsi="Times New Roman" w:eastAsia="仿宋_GB2312" w:cs="Times New Roman"/>
          <w:color w:val="000000"/>
          <w:sz w:val="32"/>
          <w:szCs w:val="32"/>
        </w:rPr>
        <w:t>甲状腺、甲状旁腺、垂体、肾上腺、胸腺、松果体的形态及位置</w:t>
      </w:r>
      <w:r>
        <w:rPr>
          <w:rFonts w:hint="eastAsia" w:ascii="Times New Roman" w:hAnsi="Times New Roman" w:eastAsia="仿宋_GB2312" w:cs="Times New Roman"/>
          <w:color w:val="000000"/>
          <w:sz w:val="32"/>
          <w:szCs w:val="32"/>
        </w:rPr>
        <w:t>及其功能。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（二）生理学（约120分）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生理学科目考试内容包括循环、呼吸、消化、代谢、泌尿、神经、内分泌等系统的生理学知识，具体如下：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1.绪论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了解：生理学研究的对象、任务和三个水平。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理解：正反馈、负反馈的概念及意义。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掌握：生理学、内环境、内环境稳态的概念；神经调节、体液调节、自身调节的概念及特点。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2.细胞的基本功能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了解：细胞的信号转导功能。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理解：静息电位、动作电位的产生机制；动作电位的传导。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掌握：细胞的跨膜物质转运方式及其特点；静息电位、动作电位和阈电位的概念；神经—肌接头处兴奋传递过程。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3.血液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了解：血液的一般理化特性。红细胞、血小板的生理特性。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理解：血浆渗透压的形成及生理作用；Rh血型。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掌握：血液的组成及功能；血细胞的正常值及其主要生理功能；红细胞生成；血液凝固的基本过程；ABO血型的分型依据和输血原则。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4.血液循环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了解：自律细胞的跨膜电位及其形成机制；正常心音的成因；静脉血压; 肺循环和脑循环的特点。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理解：心脏射血功能评价；正常心电图的波形及其意义；血流量、血流阻力和血压的关系；淋巴循环; 冠脉循环的特点。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掌握：心室肌细胞的跨膜电位及其形成机制；心肌的生理特性；心动周期；心脏射血过程；动脉血压的形成及影响因素；颈动脉窦和主动脉弓压力感受性反射。</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5.呼吸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了解：氧离曲线；呼吸中枢与呼吸节律的形成；防御性呼吸反射。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理解：肺通气的阻力；O</w:t>
      </w:r>
      <w:r>
        <w:rPr>
          <w:rFonts w:hint="eastAsia" w:ascii="Times New Roman" w:hAnsi="Times New Roman" w:eastAsia="仿宋_GB2312" w:cs="Times New Roman"/>
          <w:color w:val="000000"/>
          <w:sz w:val="32"/>
          <w:szCs w:val="32"/>
          <w:vertAlign w:val="subscript"/>
        </w:rPr>
        <w:t>2</w:t>
      </w:r>
      <w:r>
        <w:rPr>
          <w:rFonts w:hint="eastAsia" w:ascii="Times New Roman" w:hAnsi="Times New Roman" w:eastAsia="仿宋_GB2312" w:cs="Times New Roman"/>
          <w:color w:val="000000"/>
          <w:sz w:val="32"/>
          <w:szCs w:val="32"/>
        </w:rPr>
        <w:t xml:space="preserve"> 和 CO</w:t>
      </w:r>
      <w:r>
        <w:rPr>
          <w:rFonts w:hint="eastAsia" w:ascii="Times New Roman" w:hAnsi="Times New Roman" w:eastAsia="仿宋_GB2312" w:cs="Times New Roman"/>
          <w:color w:val="000000"/>
          <w:sz w:val="32"/>
          <w:szCs w:val="32"/>
          <w:vertAlign w:val="subscript"/>
        </w:rPr>
        <w:t>2</w:t>
      </w:r>
      <w:r>
        <w:rPr>
          <w:rFonts w:hint="eastAsia" w:ascii="Times New Roman" w:hAnsi="Times New Roman" w:eastAsia="仿宋_GB2312" w:cs="Times New Roman"/>
          <w:color w:val="000000"/>
          <w:sz w:val="32"/>
          <w:szCs w:val="32"/>
        </w:rPr>
        <w:t xml:space="preserve"> 在血液中的运输；肺牵张反射。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掌握：呼吸的概念和基本环节；肺通气的动力；胸内负压的意义；肺泡表面活性物质的作用及意义；肺容积与肺容量；肺泡通气量。</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6.消化与吸收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 消化、吸收的概念；大肠的运动和排便反射。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理解：消化道平滑肌的生理特性；消化道的神经支配；胃肠激素的主要生理作用；胃和小肠的运动形式。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掌握：胃液、胰液、胆汁的成分及其作用；吸收的主要部位。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7.能量代谢和体温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了解：机体能量的来源和去路；能量代谢的测定。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理解：影响能量代谢的主要因素；人体正常体温及生理变动。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掌握：基础代谢与基础代谢率；体温的概念；人体产热与散热；体温调节中枢。</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8.肾的排泄功能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了解：尿液浓缩和稀释的过程；肾髓质高渗透梯度的形成与维持。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理解：肾脏的血液循环特点及肾血流量的调节；肾小管和集合管的重吸收；肾小管和集合管的分泌；排尿反射。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掌握：尿液生成的过程；肾小球的滤过及其影响因素；肾糖阈；渗透性利尿；尿液生成的体液调节。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9.感觉器官的功能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了解：感受器与感觉器；眼震颤。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理解：感受器的一般生理特性；前庭器官的功能。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掌握：眼的折光功能异常及矫正方法；视网膜的感光细胞及其功能；中耳的功能；声音传入内耳的途径。</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10.经系统的功能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了解：正常脑电图基本波型及其意义；学习与记忆。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理解：神经纤维兴奋传导的特征；中枢神经元之间的联系方式；中枢内兴奋传递的特征；中枢抑制；脊休克；去大脑僵直。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掌握：化学性突触传递的基本过程；外周神经递质及其受体；丘脑感觉投射系统；小脑对躯体运动的功能；自主神经系统的功能及特点。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11.内分泌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了解：激素的作用机制。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理解：激素作用的特征；下丘脑与垂体的功能联系；生长激素、肾上腺髓质激素的主要生理作用；应急反应与应激反应。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掌握：激素的概念；甲状腺激素、糖皮质激素、胰岛素的生理作用及其分泌调节。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12.生殖与衰老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1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①</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了解：延缓衰老。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2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②</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 xml:space="preserve">理解：睾丸的生精功能和卵巢的生卵功能；人体的衰老。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w:instrText>
      </w:r>
      <w:r>
        <w:rPr>
          <w:rFonts w:hint="eastAsia" w:ascii="Times New Roman" w:hAnsi="Times New Roman" w:eastAsia="仿宋_GB2312" w:cs="Times New Roman"/>
          <w:color w:val="000000"/>
          <w:sz w:val="32"/>
          <w:szCs w:val="32"/>
        </w:rPr>
        <w:instrText xml:space="preserve">= 3 \* GB3</w:instrText>
      </w:r>
      <w:r>
        <w:rPr>
          <w:rFonts w:ascii="Times New Roman" w:hAnsi="Times New Roman" w:eastAsia="仿宋_GB2312" w:cs="Times New Roman"/>
          <w:color w:val="000000"/>
          <w:sz w:val="32"/>
          <w:szCs w:val="32"/>
        </w:rPr>
        <w:instrText xml:space="preserve"> </w:instrText>
      </w:r>
      <w:r>
        <w:rPr>
          <w:rFonts w:ascii="Times New Roman" w:hAnsi="Times New Roman" w:eastAsia="仿宋_GB2312" w:cs="Times New Roman"/>
          <w:color w:val="000000"/>
          <w:sz w:val="32"/>
          <w:szCs w:val="32"/>
        </w:rPr>
        <w:fldChar w:fldCharType="separate"/>
      </w:r>
      <w:r>
        <w:rPr>
          <w:rFonts w:hint="eastAsia" w:ascii="Times New Roman" w:hAnsi="Times New Roman" w:eastAsia="仿宋_GB2312" w:cs="Times New Roman"/>
          <w:color w:val="000000"/>
          <w:sz w:val="32"/>
          <w:szCs w:val="32"/>
        </w:rPr>
        <w:t>③</w:t>
      </w:r>
      <w:r>
        <w:rPr>
          <w:rFonts w:ascii="Times New Roman" w:hAnsi="Times New Roman" w:eastAsia="仿宋_GB2312" w:cs="Times New Roman"/>
          <w:color w:val="000000"/>
          <w:sz w:val="32"/>
          <w:szCs w:val="32"/>
        </w:rPr>
        <w:fldChar w:fldCharType="end"/>
      </w:r>
      <w:r>
        <w:rPr>
          <w:rFonts w:hint="eastAsia" w:ascii="Times New Roman" w:hAnsi="Times New Roman" w:eastAsia="仿宋_GB2312" w:cs="Times New Roman"/>
          <w:color w:val="000000"/>
          <w:sz w:val="32"/>
          <w:szCs w:val="32"/>
        </w:rPr>
        <w:t>掌握：雄激素、雌激素和孕激素的生理作用；月经周期的概念、分期及子宫内膜的周期性变化；衰老的概念。</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（三）内科学（约60分）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1.呼吸系统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）慢性支气管炎、慢性阻塞性肺疾病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了解：常见病因；发病机制；病理病生。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掌握：临床表现；实验室和其他辅助检查；并发症；治疗。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（2）支气管哮喘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掌握：临床表现；实验室和其他辅助检查；并发症；治疗。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（3）肺部感染性疾病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了解：分类（解剖、病因、环境分类）；肺炎链球菌肺炎和葡萄球菌肺炎的病因与病理。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理解：CAP和HAP的概念；肺炎链球菌肺炎和葡萄球菌肺炎的诊断。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掌握：肺炎链球菌肺炎和葡萄球菌肺炎的临床表现；肺炎链球菌肺炎和葡萄球菌肺炎的实验室和其他辅助检查；肺炎链球菌肺炎和葡萄球菌肺炎的治疗。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（4）肺结核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了解：肺结核基本病理变化与转归；结核病的传播。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理解：结核病在人体的发生与发展；肺结核诊断与鉴别。</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掌握：肺结核临床表现；化疗原则和常用药物（异烟肼、利福平、吡嗪酰胺、乙胺丁醇、链霉素、对氨基水杨酸）。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（5）肺心病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掌握：临床表现；实验室和其他辅助检查；治疗。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（6）呼吸衰竭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了解：常见病因；分类（按动脉血气、发病缓急、发病机制分类）。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理解：概念；诊断标准（动脉血气分析）。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掌握：急性、慢性呼吸衰竭的临床表现；急性、慢性呼吸衰竭治疗。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2.循环系统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）心力衰竭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了解：基本病因与诱因。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掌握：慢性心力衰竭临床表现；慢性心力衰竭分级；急性心力衰竭抢救措施；慢性心力衰竭治疗。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（2）冠状动脉粥样硬化性心脏病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了解：病因与发病机制；危险因素。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理解：相关概念；诊断。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掌握：心绞痛、心肌梗死的临床表现、并发症；心肌梗死的血清心肌坏死标志物和心电图改变；心绞痛发作时的处理；心肌梗死的治疗。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（3）原发性高血压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了解：病因与发病机制；危险因素。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理解：概念；分类；诊断与鉴别诊断。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掌握：临床表现、并发症；治疗。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3.消化系统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）消化性溃疡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掌握：临床表现；常见并发症；诊断与鉴别诊断；治疗。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（2）肝硬化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理解：概念；病理；常见并发症。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掌握：失代偿期的临床表现；诊断；治疗。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（3）急性胰腺炎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理解：概念；分型。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掌握：临床表现；淀粉酶、脂肪酶、B超和CT在急性胰腺炎诊断中的价值；诊断与鉴别诊断；治疗。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（4）上消化道出血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了解：常见原因。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掌握：临床表现；诊断；治疗。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4.泌尿系统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）肾小球疾病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了解：常见病因；发病机制；病理病生。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理解：临床分类 ；诊断与鉴别诊断。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掌握：临床表现；实验室和其他辅助检查；治疗。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（2）肾病综合征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了解：常见病因；病理病生。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理解：病理类型及其临床特征；诊断与鉴别诊断。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掌握：临床表现；常见并发症；治疗。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（3）尿路感染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掌握：临床表现；实验室和其他辅助检查；常见并发症；治疗与预防。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（4）急性肾功能衰竭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理解：病理；诊断与鉴别诊断。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（5）慢性肾功能衰竭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了解：常见病因；发病机制的主要学说。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理解：概念和临床分期；诊断与鉴别诊断。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掌握：临床表现；治疗；并发症的治疗。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5.造血系统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）贫血（缺铁性贫血、再生障碍性贫血）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（2）白血病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理解：概念和临床分类；诊断与鉴别诊断。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掌握：临床表现；实验室和其他辅助检查；治疗。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（3）出血性疾病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了解：正常止血机制。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理解：出血性疾病分类；诊断与鉴别诊断。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掌握：特发性血小板减少性紫癜临床表现；特发性血小板减少性紫癜实验室和其他辅助检查；特发性血小板减少性紫癜治疗。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6.内分泌和代谢性系统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）甲状腺功能亢进症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理解：概念和临床分类；诊断与鉴别诊断。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③</w:t>
      </w:r>
      <w:r>
        <w:rPr>
          <w:rFonts w:hint="eastAsia" w:ascii="Times New Roman" w:hAnsi="Times New Roman" w:eastAsia="仿宋_GB2312" w:cs="Times New Roman"/>
          <w:color w:val="000000"/>
          <w:sz w:val="32"/>
          <w:szCs w:val="32"/>
        </w:rPr>
        <w:t>掌握：临床表现；实验室和其他辅助检查；抗甲状腺药物治疗的适应证、禁忌证、治疗方法、不良反应、停药指征；手术治疗的适应证和禁忌证；甲亢危象的治疗。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（2）糖尿病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①</w:t>
      </w:r>
      <w:r>
        <w:rPr>
          <w:rFonts w:hint="eastAsia" w:ascii="Times New Roman" w:hAnsi="Times New Roman" w:eastAsia="仿宋_GB2312" w:cs="Times New Roman"/>
          <w:color w:val="000000"/>
          <w:sz w:val="32"/>
          <w:szCs w:val="32"/>
        </w:rPr>
        <w:t>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仿宋" w:hAnsi="仿宋" w:eastAsia="仿宋" w:cs="Times New Roman"/>
          <w:color w:val="000000"/>
          <w:sz w:val="32"/>
          <w:szCs w:val="32"/>
        </w:rPr>
        <w:t>②</w:t>
      </w:r>
      <w:r>
        <w:rPr>
          <w:rFonts w:hint="eastAsia" w:ascii="Times New Roman" w:hAnsi="Times New Roman" w:eastAsia="仿宋_GB2312" w:cs="Times New Roman"/>
          <w:color w:val="000000"/>
          <w:sz w:val="32"/>
          <w:szCs w:val="32"/>
        </w:rPr>
        <w:t>理解：概念和临床分类；诊断与鉴别诊断。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③掌握：临床表现；实验室和其他辅助检查；并发症；治疗；糖尿病酮症酸中毒（诱因、临床表现、治疗）。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7.神经系统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急性脑血管疾病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①了解：常见病因；发病机制。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②理解：概念；分类。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③掌握：临床表现；诊断与鉴别诊断；急性期治疗。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三、考试形式与参考题型</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（一）考试形式</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考试采用闭卷、笔试形式。考试时间为150分钟，全卷满分300分。考试不使用计算器。</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（二）参考题型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考试题型包括</w:t>
      </w:r>
      <w:r>
        <w:rPr>
          <w:rFonts w:ascii="Times New Roman" w:hAnsi="Times New Roman" w:eastAsia="仿宋_GB2312" w:cs="Times New Roman"/>
          <w:color w:val="000000"/>
          <w:sz w:val="32"/>
          <w:szCs w:val="32"/>
        </w:rPr>
        <w:t>单项选择题、</w:t>
      </w:r>
      <w:r>
        <w:rPr>
          <w:rFonts w:hint="eastAsia" w:ascii="Times New Roman" w:hAnsi="Times New Roman" w:eastAsia="仿宋_GB2312" w:cs="Times New Roman"/>
          <w:color w:val="000000"/>
          <w:sz w:val="32"/>
          <w:szCs w:val="32"/>
        </w:rPr>
        <w:t>判断题和</w:t>
      </w:r>
      <w:r>
        <w:rPr>
          <w:rFonts w:ascii="Times New Roman" w:hAnsi="Times New Roman" w:eastAsia="仿宋_GB2312" w:cs="Times New Roman"/>
          <w:color w:val="000000"/>
          <w:sz w:val="32"/>
          <w:szCs w:val="32"/>
        </w:rPr>
        <w:t>分析题</w:t>
      </w:r>
      <w:r>
        <w:rPr>
          <w:rFonts w:hint="eastAsia" w:ascii="Times New Roman" w:hAnsi="Times New Roman" w:eastAsia="仿宋_GB2312" w:cs="Times New Roman"/>
          <w:color w:val="000000"/>
          <w:sz w:val="32"/>
          <w:szCs w:val="32"/>
        </w:rPr>
        <w:t>等,也可以采用其它符合学科性质和考试要求的题型。</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四、参考书目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医学基础所包含的人体解剖学、生理学和内科学可参考高职院校临床医学类</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护理学类和医学技术类各专业相关课程教材。</w:t>
      </w:r>
    </w:p>
    <w:bookmarkEnd w:id="0"/>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F205A"/>
    <w:multiLevelType w:val="singleLevel"/>
    <w:tmpl w:val="79CF205A"/>
    <w:lvl w:ilvl="0" w:tentative="0">
      <w:start w:val="1"/>
      <w:numFmt w:val="chineseCounting"/>
      <w:pStyle w:val="2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TkyMjgyMzgyMGI1YjkzMzg5MzJiM2NjYjM5M2IifQ=="/>
  </w:docVars>
  <w:rsids>
    <w:rsidRoot w:val="7BF25AF5"/>
    <w:rsid w:val="000160DA"/>
    <w:rsid w:val="00022EAF"/>
    <w:rsid w:val="0002622C"/>
    <w:rsid w:val="00030670"/>
    <w:rsid w:val="000336E7"/>
    <w:rsid w:val="000368A3"/>
    <w:rsid w:val="00036A53"/>
    <w:rsid w:val="00047C8B"/>
    <w:rsid w:val="00055425"/>
    <w:rsid w:val="000571A5"/>
    <w:rsid w:val="000574C5"/>
    <w:rsid w:val="00076B61"/>
    <w:rsid w:val="0008023B"/>
    <w:rsid w:val="00082A14"/>
    <w:rsid w:val="00090DDA"/>
    <w:rsid w:val="000A092F"/>
    <w:rsid w:val="000A24DE"/>
    <w:rsid w:val="000A2D3B"/>
    <w:rsid w:val="000B1395"/>
    <w:rsid w:val="000B23EF"/>
    <w:rsid w:val="000C0823"/>
    <w:rsid w:val="000C226E"/>
    <w:rsid w:val="000C7EE6"/>
    <w:rsid w:val="000D01B3"/>
    <w:rsid w:val="000D2346"/>
    <w:rsid w:val="000E108E"/>
    <w:rsid w:val="000E72A8"/>
    <w:rsid w:val="000E77F9"/>
    <w:rsid w:val="00104187"/>
    <w:rsid w:val="00115B52"/>
    <w:rsid w:val="00123FAD"/>
    <w:rsid w:val="001241BE"/>
    <w:rsid w:val="00124E9E"/>
    <w:rsid w:val="001453A9"/>
    <w:rsid w:val="00146BFB"/>
    <w:rsid w:val="001522CF"/>
    <w:rsid w:val="00152446"/>
    <w:rsid w:val="001577C0"/>
    <w:rsid w:val="00165EB9"/>
    <w:rsid w:val="0016635B"/>
    <w:rsid w:val="00166D1D"/>
    <w:rsid w:val="00172A30"/>
    <w:rsid w:val="00173AC9"/>
    <w:rsid w:val="001779BA"/>
    <w:rsid w:val="001A1756"/>
    <w:rsid w:val="001A7DB2"/>
    <w:rsid w:val="001C2359"/>
    <w:rsid w:val="001C6DE1"/>
    <w:rsid w:val="001D365E"/>
    <w:rsid w:val="001D3F36"/>
    <w:rsid w:val="001E0395"/>
    <w:rsid w:val="001E2E19"/>
    <w:rsid w:val="001F0513"/>
    <w:rsid w:val="00202062"/>
    <w:rsid w:val="00204C24"/>
    <w:rsid w:val="00221201"/>
    <w:rsid w:val="00221C05"/>
    <w:rsid w:val="00223B20"/>
    <w:rsid w:val="002419C5"/>
    <w:rsid w:val="002438D7"/>
    <w:rsid w:val="00243CAE"/>
    <w:rsid w:val="00251D24"/>
    <w:rsid w:val="00254C21"/>
    <w:rsid w:val="002638F9"/>
    <w:rsid w:val="002654B5"/>
    <w:rsid w:val="00266921"/>
    <w:rsid w:val="0027705B"/>
    <w:rsid w:val="00277F02"/>
    <w:rsid w:val="002810AC"/>
    <w:rsid w:val="00290BF6"/>
    <w:rsid w:val="002A5395"/>
    <w:rsid w:val="002B3FD2"/>
    <w:rsid w:val="002C2058"/>
    <w:rsid w:val="002C49BF"/>
    <w:rsid w:val="002E585A"/>
    <w:rsid w:val="002F3396"/>
    <w:rsid w:val="002F5FF0"/>
    <w:rsid w:val="003033D3"/>
    <w:rsid w:val="00303C76"/>
    <w:rsid w:val="00306407"/>
    <w:rsid w:val="00306E9F"/>
    <w:rsid w:val="00310240"/>
    <w:rsid w:val="003302A7"/>
    <w:rsid w:val="00337B94"/>
    <w:rsid w:val="00347E50"/>
    <w:rsid w:val="00352CAF"/>
    <w:rsid w:val="00352EA6"/>
    <w:rsid w:val="0035574D"/>
    <w:rsid w:val="00355EBC"/>
    <w:rsid w:val="00357791"/>
    <w:rsid w:val="00360979"/>
    <w:rsid w:val="003871B5"/>
    <w:rsid w:val="00394143"/>
    <w:rsid w:val="003A6756"/>
    <w:rsid w:val="003A6F81"/>
    <w:rsid w:val="003B2383"/>
    <w:rsid w:val="003B32B5"/>
    <w:rsid w:val="003D2D71"/>
    <w:rsid w:val="003D76A1"/>
    <w:rsid w:val="003E019B"/>
    <w:rsid w:val="003E3470"/>
    <w:rsid w:val="003E5BF9"/>
    <w:rsid w:val="003F0029"/>
    <w:rsid w:val="003F2C5E"/>
    <w:rsid w:val="004000E6"/>
    <w:rsid w:val="004005FA"/>
    <w:rsid w:val="00402DF4"/>
    <w:rsid w:val="00402F2E"/>
    <w:rsid w:val="00413767"/>
    <w:rsid w:val="00415A57"/>
    <w:rsid w:val="00416EAF"/>
    <w:rsid w:val="00417FDB"/>
    <w:rsid w:val="004219D7"/>
    <w:rsid w:val="004243C5"/>
    <w:rsid w:val="00444A69"/>
    <w:rsid w:val="00446083"/>
    <w:rsid w:val="00452BD1"/>
    <w:rsid w:val="00455B50"/>
    <w:rsid w:val="00457F17"/>
    <w:rsid w:val="004708C1"/>
    <w:rsid w:val="00473CEB"/>
    <w:rsid w:val="00482A5E"/>
    <w:rsid w:val="00482D3D"/>
    <w:rsid w:val="004A3DCA"/>
    <w:rsid w:val="004C413F"/>
    <w:rsid w:val="004C4419"/>
    <w:rsid w:val="004D6B14"/>
    <w:rsid w:val="004E02FE"/>
    <w:rsid w:val="004E7ADB"/>
    <w:rsid w:val="00504B6F"/>
    <w:rsid w:val="005100D5"/>
    <w:rsid w:val="00513E7A"/>
    <w:rsid w:val="00521BA7"/>
    <w:rsid w:val="00522F67"/>
    <w:rsid w:val="00532C81"/>
    <w:rsid w:val="0056173F"/>
    <w:rsid w:val="00571648"/>
    <w:rsid w:val="005775C9"/>
    <w:rsid w:val="0058341B"/>
    <w:rsid w:val="00587DE7"/>
    <w:rsid w:val="00595C4F"/>
    <w:rsid w:val="005A3A67"/>
    <w:rsid w:val="005A6369"/>
    <w:rsid w:val="005C3912"/>
    <w:rsid w:val="005C51B7"/>
    <w:rsid w:val="005F007A"/>
    <w:rsid w:val="005F6840"/>
    <w:rsid w:val="005F6A17"/>
    <w:rsid w:val="005F6D7A"/>
    <w:rsid w:val="00612BBF"/>
    <w:rsid w:val="006130D8"/>
    <w:rsid w:val="00613EA6"/>
    <w:rsid w:val="0061594C"/>
    <w:rsid w:val="006163F0"/>
    <w:rsid w:val="00617CC5"/>
    <w:rsid w:val="00633305"/>
    <w:rsid w:val="00653F96"/>
    <w:rsid w:val="00655E95"/>
    <w:rsid w:val="00657996"/>
    <w:rsid w:val="00660B8B"/>
    <w:rsid w:val="0066565C"/>
    <w:rsid w:val="00666AAB"/>
    <w:rsid w:val="006905E8"/>
    <w:rsid w:val="00696888"/>
    <w:rsid w:val="00697629"/>
    <w:rsid w:val="006A47B3"/>
    <w:rsid w:val="006C6EDC"/>
    <w:rsid w:val="006D0002"/>
    <w:rsid w:val="006D152D"/>
    <w:rsid w:val="006E77B3"/>
    <w:rsid w:val="006F0CE1"/>
    <w:rsid w:val="007005EE"/>
    <w:rsid w:val="00707F99"/>
    <w:rsid w:val="00713A40"/>
    <w:rsid w:val="00716CF5"/>
    <w:rsid w:val="007437B1"/>
    <w:rsid w:val="00743FB5"/>
    <w:rsid w:val="00746520"/>
    <w:rsid w:val="007544EC"/>
    <w:rsid w:val="0075783A"/>
    <w:rsid w:val="0076594E"/>
    <w:rsid w:val="00767395"/>
    <w:rsid w:val="0079627C"/>
    <w:rsid w:val="0079644B"/>
    <w:rsid w:val="007970D3"/>
    <w:rsid w:val="007A5B89"/>
    <w:rsid w:val="007B2EAE"/>
    <w:rsid w:val="007B4496"/>
    <w:rsid w:val="007B5EC6"/>
    <w:rsid w:val="007E6F49"/>
    <w:rsid w:val="007F74CA"/>
    <w:rsid w:val="0080313F"/>
    <w:rsid w:val="008163B8"/>
    <w:rsid w:val="008334D9"/>
    <w:rsid w:val="0083785D"/>
    <w:rsid w:val="00841058"/>
    <w:rsid w:val="008573E2"/>
    <w:rsid w:val="008958B4"/>
    <w:rsid w:val="00896BB8"/>
    <w:rsid w:val="008A38A5"/>
    <w:rsid w:val="008B3614"/>
    <w:rsid w:val="008C22B6"/>
    <w:rsid w:val="008C6C95"/>
    <w:rsid w:val="008D2355"/>
    <w:rsid w:val="008D4CAE"/>
    <w:rsid w:val="008F301C"/>
    <w:rsid w:val="00905E3D"/>
    <w:rsid w:val="00907AA8"/>
    <w:rsid w:val="00907DF2"/>
    <w:rsid w:val="00920B5A"/>
    <w:rsid w:val="009302D0"/>
    <w:rsid w:val="009409D8"/>
    <w:rsid w:val="0098506F"/>
    <w:rsid w:val="009A337B"/>
    <w:rsid w:val="009A7F71"/>
    <w:rsid w:val="009B360F"/>
    <w:rsid w:val="009B43D2"/>
    <w:rsid w:val="009C3FAB"/>
    <w:rsid w:val="009D2A59"/>
    <w:rsid w:val="009D579A"/>
    <w:rsid w:val="009D78CF"/>
    <w:rsid w:val="009D7DD2"/>
    <w:rsid w:val="009E734F"/>
    <w:rsid w:val="009F0668"/>
    <w:rsid w:val="009F70CE"/>
    <w:rsid w:val="00A12529"/>
    <w:rsid w:val="00A252E2"/>
    <w:rsid w:val="00A302A0"/>
    <w:rsid w:val="00A418C3"/>
    <w:rsid w:val="00A50D15"/>
    <w:rsid w:val="00A55220"/>
    <w:rsid w:val="00A55AB5"/>
    <w:rsid w:val="00A570C7"/>
    <w:rsid w:val="00A826C2"/>
    <w:rsid w:val="00A8444B"/>
    <w:rsid w:val="00A90966"/>
    <w:rsid w:val="00A94A54"/>
    <w:rsid w:val="00AA2BAA"/>
    <w:rsid w:val="00AB0B72"/>
    <w:rsid w:val="00AC5F58"/>
    <w:rsid w:val="00AC6EBB"/>
    <w:rsid w:val="00AE6633"/>
    <w:rsid w:val="00AF187D"/>
    <w:rsid w:val="00B066B1"/>
    <w:rsid w:val="00B31DBF"/>
    <w:rsid w:val="00B33619"/>
    <w:rsid w:val="00B4300B"/>
    <w:rsid w:val="00B5187A"/>
    <w:rsid w:val="00B61E10"/>
    <w:rsid w:val="00B63C78"/>
    <w:rsid w:val="00B6628B"/>
    <w:rsid w:val="00B93351"/>
    <w:rsid w:val="00B93B5B"/>
    <w:rsid w:val="00BA0606"/>
    <w:rsid w:val="00BA4B83"/>
    <w:rsid w:val="00BB0F03"/>
    <w:rsid w:val="00BE33C1"/>
    <w:rsid w:val="00BE52DA"/>
    <w:rsid w:val="00C03771"/>
    <w:rsid w:val="00C1467D"/>
    <w:rsid w:val="00C15015"/>
    <w:rsid w:val="00C226C6"/>
    <w:rsid w:val="00C2771F"/>
    <w:rsid w:val="00C2792C"/>
    <w:rsid w:val="00C27B4D"/>
    <w:rsid w:val="00C4086E"/>
    <w:rsid w:val="00C42D9D"/>
    <w:rsid w:val="00C51A7B"/>
    <w:rsid w:val="00C563F6"/>
    <w:rsid w:val="00C62627"/>
    <w:rsid w:val="00C65C9A"/>
    <w:rsid w:val="00C7483F"/>
    <w:rsid w:val="00C7498D"/>
    <w:rsid w:val="00C765A9"/>
    <w:rsid w:val="00C80F51"/>
    <w:rsid w:val="00C83C61"/>
    <w:rsid w:val="00C84C66"/>
    <w:rsid w:val="00C86D21"/>
    <w:rsid w:val="00C879E3"/>
    <w:rsid w:val="00C909BC"/>
    <w:rsid w:val="00C93243"/>
    <w:rsid w:val="00C94B12"/>
    <w:rsid w:val="00CA331D"/>
    <w:rsid w:val="00CB1A36"/>
    <w:rsid w:val="00CC0951"/>
    <w:rsid w:val="00CC52E4"/>
    <w:rsid w:val="00CC70F6"/>
    <w:rsid w:val="00CD269F"/>
    <w:rsid w:val="00CF3348"/>
    <w:rsid w:val="00CF7617"/>
    <w:rsid w:val="00D10AA9"/>
    <w:rsid w:val="00D11846"/>
    <w:rsid w:val="00D17B08"/>
    <w:rsid w:val="00D200D0"/>
    <w:rsid w:val="00D219C7"/>
    <w:rsid w:val="00D329C6"/>
    <w:rsid w:val="00D359B6"/>
    <w:rsid w:val="00D35AB1"/>
    <w:rsid w:val="00D408C6"/>
    <w:rsid w:val="00D44BF6"/>
    <w:rsid w:val="00D46319"/>
    <w:rsid w:val="00D47064"/>
    <w:rsid w:val="00D52E72"/>
    <w:rsid w:val="00D56C77"/>
    <w:rsid w:val="00D62285"/>
    <w:rsid w:val="00D66E2C"/>
    <w:rsid w:val="00D76BDF"/>
    <w:rsid w:val="00D92821"/>
    <w:rsid w:val="00DA48A8"/>
    <w:rsid w:val="00DB11E6"/>
    <w:rsid w:val="00DB2983"/>
    <w:rsid w:val="00DC3E40"/>
    <w:rsid w:val="00DC5381"/>
    <w:rsid w:val="00DC6392"/>
    <w:rsid w:val="00DD5D30"/>
    <w:rsid w:val="00DE4B49"/>
    <w:rsid w:val="00DF2288"/>
    <w:rsid w:val="00DF451A"/>
    <w:rsid w:val="00DF48D1"/>
    <w:rsid w:val="00DF7F99"/>
    <w:rsid w:val="00E12548"/>
    <w:rsid w:val="00E16EDF"/>
    <w:rsid w:val="00E2052F"/>
    <w:rsid w:val="00E30462"/>
    <w:rsid w:val="00E40D0D"/>
    <w:rsid w:val="00E410B4"/>
    <w:rsid w:val="00E412B9"/>
    <w:rsid w:val="00E51CC6"/>
    <w:rsid w:val="00E6774B"/>
    <w:rsid w:val="00E70073"/>
    <w:rsid w:val="00E74203"/>
    <w:rsid w:val="00E74477"/>
    <w:rsid w:val="00E75BBD"/>
    <w:rsid w:val="00E77B69"/>
    <w:rsid w:val="00E933A5"/>
    <w:rsid w:val="00E9731F"/>
    <w:rsid w:val="00EA1EAA"/>
    <w:rsid w:val="00EA2FAB"/>
    <w:rsid w:val="00EA74C8"/>
    <w:rsid w:val="00EC3D22"/>
    <w:rsid w:val="00ED1433"/>
    <w:rsid w:val="00ED717C"/>
    <w:rsid w:val="00ED7B0D"/>
    <w:rsid w:val="00EE39F7"/>
    <w:rsid w:val="00EF1FE4"/>
    <w:rsid w:val="00EF523A"/>
    <w:rsid w:val="00EF5352"/>
    <w:rsid w:val="00F1239C"/>
    <w:rsid w:val="00F246BC"/>
    <w:rsid w:val="00F32B82"/>
    <w:rsid w:val="00F33BD5"/>
    <w:rsid w:val="00F34581"/>
    <w:rsid w:val="00F35F37"/>
    <w:rsid w:val="00F37AB3"/>
    <w:rsid w:val="00F4645A"/>
    <w:rsid w:val="00F479A7"/>
    <w:rsid w:val="00F52CF7"/>
    <w:rsid w:val="00F5414D"/>
    <w:rsid w:val="00F54C17"/>
    <w:rsid w:val="00F87198"/>
    <w:rsid w:val="00F91E5B"/>
    <w:rsid w:val="00FA1A00"/>
    <w:rsid w:val="00FA671F"/>
    <w:rsid w:val="00FB6BD8"/>
    <w:rsid w:val="00FC0D50"/>
    <w:rsid w:val="00FC74E7"/>
    <w:rsid w:val="00FD036D"/>
    <w:rsid w:val="00FD7F3E"/>
    <w:rsid w:val="00FE6D55"/>
    <w:rsid w:val="01844D32"/>
    <w:rsid w:val="01EA5D5E"/>
    <w:rsid w:val="02464E56"/>
    <w:rsid w:val="02D11C69"/>
    <w:rsid w:val="03634A2C"/>
    <w:rsid w:val="05516CCE"/>
    <w:rsid w:val="05E7758E"/>
    <w:rsid w:val="05F5658A"/>
    <w:rsid w:val="081427B9"/>
    <w:rsid w:val="09670887"/>
    <w:rsid w:val="099F3012"/>
    <w:rsid w:val="0C9D2883"/>
    <w:rsid w:val="0CFF50CF"/>
    <w:rsid w:val="0E1529C0"/>
    <w:rsid w:val="0E3B7B59"/>
    <w:rsid w:val="0E9D1D09"/>
    <w:rsid w:val="0FC35B5B"/>
    <w:rsid w:val="105C281A"/>
    <w:rsid w:val="116546C3"/>
    <w:rsid w:val="11A04D7E"/>
    <w:rsid w:val="11DC294B"/>
    <w:rsid w:val="121252D9"/>
    <w:rsid w:val="13DE112F"/>
    <w:rsid w:val="13F57B33"/>
    <w:rsid w:val="14DF6BE3"/>
    <w:rsid w:val="15466679"/>
    <w:rsid w:val="155327BC"/>
    <w:rsid w:val="156033A4"/>
    <w:rsid w:val="161A2423"/>
    <w:rsid w:val="166233ED"/>
    <w:rsid w:val="16AC3943"/>
    <w:rsid w:val="16C7031F"/>
    <w:rsid w:val="17F02AF6"/>
    <w:rsid w:val="18366622"/>
    <w:rsid w:val="1A97172D"/>
    <w:rsid w:val="1C6074FD"/>
    <w:rsid w:val="1CC043BB"/>
    <w:rsid w:val="1D2B73FF"/>
    <w:rsid w:val="1D780A6A"/>
    <w:rsid w:val="1DF56EC5"/>
    <w:rsid w:val="1DFE1226"/>
    <w:rsid w:val="1E420E08"/>
    <w:rsid w:val="1F8E32FA"/>
    <w:rsid w:val="1FBC4C9B"/>
    <w:rsid w:val="21084F80"/>
    <w:rsid w:val="22BD4539"/>
    <w:rsid w:val="22E37641"/>
    <w:rsid w:val="231F5A1C"/>
    <w:rsid w:val="23567ACE"/>
    <w:rsid w:val="23835831"/>
    <w:rsid w:val="24AA57B9"/>
    <w:rsid w:val="25B824E0"/>
    <w:rsid w:val="25C65DC3"/>
    <w:rsid w:val="260C0A4C"/>
    <w:rsid w:val="27BF03C9"/>
    <w:rsid w:val="284457BC"/>
    <w:rsid w:val="28680F18"/>
    <w:rsid w:val="28B95EDE"/>
    <w:rsid w:val="28C37B95"/>
    <w:rsid w:val="29A03441"/>
    <w:rsid w:val="2A120C3A"/>
    <w:rsid w:val="2A892879"/>
    <w:rsid w:val="2B5D65F5"/>
    <w:rsid w:val="2D951063"/>
    <w:rsid w:val="2FC17D63"/>
    <w:rsid w:val="30826128"/>
    <w:rsid w:val="30C00A30"/>
    <w:rsid w:val="331F3816"/>
    <w:rsid w:val="3388623D"/>
    <w:rsid w:val="33E61723"/>
    <w:rsid w:val="34234599"/>
    <w:rsid w:val="349A46FD"/>
    <w:rsid w:val="34B55386"/>
    <w:rsid w:val="34FE73AE"/>
    <w:rsid w:val="356B4DE3"/>
    <w:rsid w:val="36130DED"/>
    <w:rsid w:val="37371BBC"/>
    <w:rsid w:val="37715DB1"/>
    <w:rsid w:val="379423C3"/>
    <w:rsid w:val="39D04EA3"/>
    <w:rsid w:val="3B753D70"/>
    <w:rsid w:val="3BBF2358"/>
    <w:rsid w:val="3C005CBF"/>
    <w:rsid w:val="3D023F8C"/>
    <w:rsid w:val="3DA61E89"/>
    <w:rsid w:val="3E2F0AEF"/>
    <w:rsid w:val="3EB90433"/>
    <w:rsid w:val="3F2A70A6"/>
    <w:rsid w:val="3F3203E0"/>
    <w:rsid w:val="3F705C66"/>
    <w:rsid w:val="3F8C6D47"/>
    <w:rsid w:val="3FC97845"/>
    <w:rsid w:val="403C6978"/>
    <w:rsid w:val="407214C5"/>
    <w:rsid w:val="40AB0497"/>
    <w:rsid w:val="40E02836"/>
    <w:rsid w:val="40E618A4"/>
    <w:rsid w:val="43144E37"/>
    <w:rsid w:val="43B039BC"/>
    <w:rsid w:val="43E34424"/>
    <w:rsid w:val="442711C5"/>
    <w:rsid w:val="44D51905"/>
    <w:rsid w:val="45594965"/>
    <w:rsid w:val="46FC37FA"/>
    <w:rsid w:val="475073D7"/>
    <w:rsid w:val="475D3FED"/>
    <w:rsid w:val="484636CE"/>
    <w:rsid w:val="49635483"/>
    <w:rsid w:val="49861AA1"/>
    <w:rsid w:val="4A1A2E10"/>
    <w:rsid w:val="4ADC6C64"/>
    <w:rsid w:val="4B211342"/>
    <w:rsid w:val="4C2E30BD"/>
    <w:rsid w:val="4C3F2E7F"/>
    <w:rsid w:val="4C4C0689"/>
    <w:rsid w:val="4CEE34A4"/>
    <w:rsid w:val="4CFD54AE"/>
    <w:rsid w:val="4DF94F37"/>
    <w:rsid w:val="4E3B4207"/>
    <w:rsid w:val="4E4C52A4"/>
    <w:rsid w:val="4F1B742C"/>
    <w:rsid w:val="4F3019B4"/>
    <w:rsid w:val="50ED70FF"/>
    <w:rsid w:val="518307B5"/>
    <w:rsid w:val="52925C16"/>
    <w:rsid w:val="535C2387"/>
    <w:rsid w:val="536D3DAF"/>
    <w:rsid w:val="540E2A4B"/>
    <w:rsid w:val="551E746C"/>
    <w:rsid w:val="559519EA"/>
    <w:rsid w:val="578201A1"/>
    <w:rsid w:val="58BA14F3"/>
    <w:rsid w:val="59F640FE"/>
    <w:rsid w:val="5C416AAC"/>
    <w:rsid w:val="5D5E1E60"/>
    <w:rsid w:val="5D8E2AB5"/>
    <w:rsid w:val="5D8F3D13"/>
    <w:rsid w:val="5EEC1F4F"/>
    <w:rsid w:val="5F2D5DC2"/>
    <w:rsid w:val="60367B51"/>
    <w:rsid w:val="611E21D0"/>
    <w:rsid w:val="620B6C11"/>
    <w:rsid w:val="631F689C"/>
    <w:rsid w:val="642021C6"/>
    <w:rsid w:val="643C3068"/>
    <w:rsid w:val="645B552C"/>
    <w:rsid w:val="65084E45"/>
    <w:rsid w:val="66BB26FF"/>
    <w:rsid w:val="670D5784"/>
    <w:rsid w:val="670E25DC"/>
    <w:rsid w:val="674C34EA"/>
    <w:rsid w:val="675A5D6E"/>
    <w:rsid w:val="67EC36E4"/>
    <w:rsid w:val="68023194"/>
    <w:rsid w:val="68DF1D45"/>
    <w:rsid w:val="68E8787B"/>
    <w:rsid w:val="68F07ACB"/>
    <w:rsid w:val="696C5C85"/>
    <w:rsid w:val="6B9C0B39"/>
    <w:rsid w:val="6C5823FB"/>
    <w:rsid w:val="6D4B7C10"/>
    <w:rsid w:val="6D8819DC"/>
    <w:rsid w:val="6E035541"/>
    <w:rsid w:val="6E4F2C61"/>
    <w:rsid w:val="6EEE3D6D"/>
    <w:rsid w:val="6F414BF8"/>
    <w:rsid w:val="6F6A1399"/>
    <w:rsid w:val="6F702BC8"/>
    <w:rsid w:val="6F8166F6"/>
    <w:rsid w:val="6FE06837"/>
    <w:rsid w:val="71224A0B"/>
    <w:rsid w:val="71BB2E41"/>
    <w:rsid w:val="71FF31D8"/>
    <w:rsid w:val="723C326C"/>
    <w:rsid w:val="728A7E49"/>
    <w:rsid w:val="73332594"/>
    <w:rsid w:val="733C6EC5"/>
    <w:rsid w:val="73D001FF"/>
    <w:rsid w:val="740B1CCA"/>
    <w:rsid w:val="744D6CFA"/>
    <w:rsid w:val="75094044"/>
    <w:rsid w:val="764A6991"/>
    <w:rsid w:val="76D61E5B"/>
    <w:rsid w:val="77613082"/>
    <w:rsid w:val="77FE4542"/>
    <w:rsid w:val="795A46D4"/>
    <w:rsid w:val="79F3642F"/>
    <w:rsid w:val="7A23779F"/>
    <w:rsid w:val="7AC1355A"/>
    <w:rsid w:val="7BF25AF5"/>
    <w:rsid w:val="7C3528A6"/>
    <w:rsid w:val="7C3C722F"/>
    <w:rsid w:val="7C473CF7"/>
    <w:rsid w:val="7DE97BE9"/>
    <w:rsid w:val="7F9742FB"/>
    <w:rsid w:val="7FAE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ind w:firstLine="210" w:firstLineChars="100"/>
    </w:pPr>
    <w:rPr>
      <w:szCs w:val="18"/>
    </w:rPr>
  </w:style>
  <w:style w:type="paragraph" w:styleId="6">
    <w:name w:val="Plain Text"/>
    <w:basedOn w:val="1"/>
    <w:link w:val="22"/>
    <w:unhideWhenUsed/>
    <w:qFormat/>
    <w:uiPriority w:val="0"/>
    <w:rPr>
      <w:rFonts w:ascii="宋体" w:hAnsi="Courier New" w:eastAsia="宋体" w:cs="Times New Roman"/>
      <w:sz w:val="24"/>
      <w:szCs w:val="20"/>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1">
    <w:name w:val="Body Text First Indent 2"/>
    <w:basedOn w:val="12"/>
    <w:qFormat/>
    <w:uiPriority w:val="0"/>
    <w:pPr>
      <w:ind w:firstLine="420" w:firstLineChars="200"/>
    </w:pPr>
  </w:style>
  <w:style w:type="paragraph" w:customStyle="1" w:styleId="12">
    <w:name w:val="正文缩进1"/>
    <w:basedOn w:val="13"/>
    <w:qFormat/>
    <w:uiPriority w:val="0"/>
    <w:rPr>
      <w:rFonts w:ascii="仿宋_GB2312" w:hAnsi="仿宋_GB2312" w:eastAsia="仿宋_GB2312"/>
      <w:sz w:val="30"/>
      <w:szCs w:val="24"/>
    </w:rPr>
  </w:style>
  <w:style w:type="paragraph" w:customStyle="1" w:styleId="13">
    <w:name w:val="正文1"/>
    <w:next w:val="11"/>
    <w:qFormat/>
    <w:uiPriority w:val="0"/>
    <w:pPr>
      <w:widowControl w:val="0"/>
      <w:jc w:val="both"/>
    </w:pPr>
    <w:rPr>
      <w:rFonts w:ascii="Calibri" w:hAnsi="Calibri" w:eastAsia="宋体" w:cs="Times New Roman"/>
      <w:kern w:val="2"/>
      <w:sz w:val="21"/>
      <w:szCs w:val="22"/>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paragraph" w:styleId="20">
    <w:name w:val="List Paragraph"/>
    <w:basedOn w:val="1"/>
    <w:qFormat/>
    <w:uiPriority w:val="34"/>
    <w:pPr>
      <w:ind w:firstLine="420" w:firstLineChars="200"/>
    </w:pPr>
  </w:style>
  <w:style w:type="paragraph" w:customStyle="1" w:styleId="21">
    <w:name w:val="Char"/>
    <w:basedOn w:val="1"/>
    <w:qFormat/>
    <w:uiPriority w:val="0"/>
    <w:pPr>
      <w:numPr>
        <w:ilvl w:val="0"/>
        <w:numId w:val="1"/>
      </w:numPr>
      <w:tabs>
        <w:tab w:val="left" w:pos="1200"/>
      </w:tabs>
    </w:pPr>
    <w:rPr>
      <w:rFonts w:ascii="Times New Roman" w:hAnsi="Times New Roman" w:eastAsia="宋体" w:cs="Times New Roman"/>
      <w:sz w:val="24"/>
    </w:rPr>
  </w:style>
  <w:style w:type="character" w:customStyle="1" w:styleId="22">
    <w:name w:val="纯文本 字符"/>
    <w:basedOn w:val="16"/>
    <w:link w:val="6"/>
    <w:qFormat/>
    <w:uiPriority w:val="0"/>
    <w:rPr>
      <w:rFonts w:ascii="宋体" w:hAnsi="Courier New"/>
      <w:kern w:val="2"/>
      <w:sz w:val="24"/>
    </w:rPr>
  </w:style>
  <w:style w:type="paragraph" w:customStyle="1" w:styleId="23">
    <w:name w:val="正文文本1"/>
    <w:basedOn w:val="1"/>
    <w:qFormat/>
    <w:uiPriority w:val="0"/>
    <w:pPr>
      <w:spacing w:line="372" w:lineRule="auto"/>
      <w:ind w:firstLine="400"/>
    </w:pPr>
    <w:rPr>
      <w:rFonts w:ascii="宋体" w:hAnsi="宋体" w:eastAsia="宋体" w:cs="宋体"/>
      <w:sz w:val="19"/>
      <w:szCs w:val="19"/>
    </w:rPr>
  </w:style>
  <w:style w:type="character" w:customStyle="1" w:styleId="24">
    <w:name w:val="批注框文本 字符"/>
    <w:basedOn w:val="16"/>
    <w:link w:val="7"/>
    <w:qFormat/>
    <w:uiPriority w:val="0"/>
    <w:rPr>
      <w:rFonts w:asciiTheme="minorHAnsi" w:hAnsiTheme="minorHAnsi" w:eastAsiaTheme="minorEastAsia" w:cstheme="minorBidi"/>
      <w:kern w:val="2"/>
      <w:sz w:val="18"/>
      <w:szCs w:val="18"/>
    </w:rPr>
  </w:style>
  <w:style w:type="paragraph" w:customStyle="1" w:styleId="25">
    <w:name w:val="mrt20"/>
    <w:basedOn w:val="1"/>
    <w:qFormat/>
    <w:uiPriority w:val="0"/>
    <w:pPr>
      <w:spacing w:before="300"/>
      <w:jc w:val="left"/>
    </w:pPr>
    <w:rPr>
      <w:rFonts w:ascii="Calibri" w:hAnsi="Calibri" w:eastAsia="宋体" w:cs="Times New Roman"/>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CC045-FB23-4ADE-98C7-5C418A4DD68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1267</Words>
  <Characters>7223</Characters>
  <Lines>60</Lines>
  <Paragraphs>16</Paragraphs>
  <TotalTime>8</TotalTime>
  <ScaleCrop>false</ScaleCrop>
  <LinksUpToDate>false</LinksUpToDate>
  <CharactersWithSpaces>8474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2022-07-23T08:02:00Z</dcterms:created>
  <dc:creator>陈文辉</dc:creator>
  <cp:lastModifiedBy>user</cp:lastModifiedBy>
  <cp:lastPrinted>2022-10-24T08:08:00Z</cp:lastPrinted>
  <dcterms:modified xsi:type="dcterms:W3CDTF">2022-11-07T01:52:50Z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4EB6FC9DBF2D497C8EB3519D38A7317D</vt:lpwstr>
  </property>
</Properties>
</file>